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A7" w:rsidRDefault="008B23A7" w:rsidP="008B23A7">
      <w:pPr>
        <w:spacing w:after="0"/>
        <w:rPr>
          <w:rFonts w:ascii="Myriad Pro" w:hAnsi="Myriad Pro"/>
          <w:sz w:val="20"/>
        </w:rPr>
      </w:pPr>
    </w:p>
    <w:p w:rsidR="008B23A7" w:rsidRDefault="008B23A7" w:rsidP="008B23A7">
      <w:pPr>
        <w:spacing w:after="0"/>
        <w:rPr>
          <w:rFonts w:ascii="Myriad Pro" w:hAnsi="Myriad Pro"/>
          <w:sz w:val="20"/>
        </w:rPr>
      </w:pPr>
    </w:p>
    <w:p w:rsidR="00B30D2E" w:rsidRPr="00B30D2E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color w:val="C45911"/>
          <w:sz w:val="35"/>
          <w:szCs w:val="35"/>
          <w:lang w:eastAsia="cs-CZ"/>
        </w:rPr>
      </w:pPr>
      <w:r w:rsidRPr="00B30D2E">
        <w:rPr>
          <w:rFonts w:ascii="Arial" w:eastAsia="Times New Roman" w:hAnsi="Arial" w:cs="Arial"/>
          <w:color w:val="C45911"/>
          <w:sz w:val="35"/>
          <w:szCs w:val="35"/>
          <w:lang w:eastAsia="cs-CZ"/>
        </w:rPr>
        <w:t xml:space="preserve">PROGRAM ERASMUS+ </w:t>
      </w:r>
    </w:p>
    <w:p w:rsidR="00B30D2E" w:rsidRPr="00042062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cs-CZ"/>
        </w:rPr>
      </w:pPr>
    </w:p>
    <w:p w:rsidR="00B30D2E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cs-CZ"/>
        </w:rPr>
      </w:pPr>
    </w:p>
    <w:p w:rsidR="00B30D2E" w:rsidRDefault="00B30D2E" w:rsidP="00B30D2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Postup výběru pracovníků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CxI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TUL pro výjezdy do zahraničí podpořené programem Erasmus+ v</w:t>
      </w:r>
      <w:r w:rsidR="00A1648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 akad. </w:t>
      </w:r>
      <w:r w:rsidR="00692F00">
        <w:rPr>
          <w:rFonts w:ascii="Arial" w:eastAsia="Times New Roman" w:hAnsi="Arial" w:cs="Arial"/>
          <w:b/>
          <w:sz w:val="28"/>
          <w:szCs w:val="28"/>
          <w:lang w:eastAsia="cs-CZ"/>
        </w:rPr>
        <w:t>roce 2019/2020</w:t>
      </w:r>
    </w:p>
    <w:p w:rsidR="00B30D2E" w:rsidRDefault="00B30D2E" w:rsidP="00B30D2E">
      <w:pPr>
        <w:tabs>
          <w:tab w:val="left" w:pos="1730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</w:p>
    <w:p w:rsidR="00B30D2E" w:rsidRPr="002445BA" w:rsidRDefault="00B30D2E" w:rsidP="00B30D2E">
      <w:pPr>
        <w:tabs>
          <w:tab w:val="left" w:pos="173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Pr="00214E38" w:rsidRDefault="00B30D2E" w:rsidP="00B30D2E">
      <w:pPr>
        <w:pStyle w:val="Odstavecseseznamem"/>
        <w:numPr>
          <w:ilvl w:val="0"/>
          <w:numId w:val="1"/>
        </w:num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>O podporu výjezdu žádá pracovník</w:t>
      </w:r>
      <w:r w:rsidR="00A1648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včasným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odevzdáním přihlášky koordinátorovi programu na </w:t>
      </w:r>
      <w:proofErr w:type="spellStart"/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>CxI</w:t>
      </w:r>
      <w:proofErr w:type="spellEnd"/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(Ing. </w:t>
      </w:r>
      <w:r w:rsidR="00A1648B">
        <w:rPr>
          <w:rFonts w:ascii="Arial" w:eastAsia="Times New Roman" w:hAnsi="Arial" w:cs="Arial"/>
          <w:bCs/>
          <w:sz w:val="24"/>
          <w:szCs w:val="24"/>
          <w:lang w:eastAsia="cs-CZ"/>
        </w:rPr>
        <w:t>Alena Šilhavá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tel.: 39</w:t>
      </w:r>
      <w:r w:rsidR="00A1648B">
        <w:rPr>
          <w:rFonts w:ascii="Arial" w:eastAsia="Times New Roman" w:hAnsi="Arial" w:cs="Arial"/>
          <w:bCs/>
          <w:sz w:val="24"/>
          <w:szCs w:val="24"/>
          <w:lang w:eastAsia="cs-CZ"/>
        </w:rPr>
        <w:t>06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e-mail: </w:t>
      </w:r>
      <w:hyperlink r:id="rId9" w:history="1">
        <w:r w:rsidR="00A1648B" w:rsidRPr="005C0F08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alena.silhava@tul.cz</w:t>
        </w:r>
      </w:hyperlink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). </w:t>
      </w:r>
    </w:p>
    <w:p w:rsidR="00B30D2E" w:rsidRPr="00FE7A7F" w:rsidRDefault="00B30D2E" w:rsidP="00B30D2E">
      <w:pPr>
        <w:pStyle w:val="Odstavecseseznamem"/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E7A7F">
        <w:rPr>
          <w:rFonts w:ascii="Arial" w:eastAsia="Times New Roman" w:hAnsi="Arial" w:cs="Arial"/>
          <w:sz w:val="24"/>
          <w:szCs w:val="24"/>
          <w:lang w:eastAsia="cs-CZ"/>
        </w:rPr>
        <w:t xml:space="preserve">Formulář přihlášky je </w:t>
      </w:r>
      <w:r>
        <w:rPr>
          <w:rFonts w:ascii="Arial" w:eastAsia="Times New Roman" w:hAnsi="Arial" w:cs="Arial"/>
          <w:sz w:val="24"/>
          <w:szCs w:val="24"/>
          <w:lang w:eastAsia="cs-CZ"/>
        </w:rPr>
        <w:t>přílohou tohoto dokumentu.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>ovinnou součástí přihlášky je motivační dopis.</w:t>
      </w:r>
    </w:p>
    <w:p w:rsidR="00B30D2E" w:rsidRPr="002445BA" w:rsidRDefault="00B30D2E" w:rsidP="00B30D2E">
      <w:pPr>
        <w:pStyle w:val="Odstavecseseznamem"/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Pracovník (uchazeč) musí splnit kvalifikační podmínky uvedené zde:</w:t>
      </w:r>
      <w:r w:rsidRPr="002445B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hyperlink r:id="rId10" w:history="1">
        <w:r w:rsidRPr="002445B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http://www.tul.cz/document/3639</w:t>
        </w:r>
      </w:hyperlink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Uchazeč musí mít relevantní jazykovou vybavenost minimálně na úrovni B1 a toto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doložit certifikátem nebo ověřit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on-line testem.</w:t>
      </w:r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 uzávěrce přihlášek ředitel </w:t>
      </w:r>
      <w:proofErr w:type="spellStart"/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CxI</w:t>
      </w:r>
      <w:proofErr w:type="spellEnd"/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jmenuje komisi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Komise je </w:t>
      </w:r>
      <w:proofErr w:type="gramStart"/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nejméně 3-členná</w:t>
      </w:r>
      <w:proofErr w:type="gramEnd"/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koordinátor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programu na </w:t>
      </w:r>
      <w:proofErr w:type="spellStart"/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CxI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členem komise a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žádný z 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uchazečů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podporu nesmí být členem komise. Komise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doručené přihlášky vyhodnotí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podle jejich </w:t>
      </w:r>
      <w:r w:rsidRPr="00214E38">
        <w:rPr>
          <w:rFonts w:ascii="Arial" w:eastAsia="Times New Roman" w:hAnsi="Arial" w:cs="Arial"/>
          <w:bCs/>
          <w:sz w:val="24"/>
          <w:szCs w:val="24"/>
          <w:lang w:eastAsia="cs-CZ"/>
        </w:rPr>
        <w:t>kvality určí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pořadí uchazečů. Komise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si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může od uchazečů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vyžádat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doplňující informaci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zohlednit je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Ředitel </w:t>
      </w:r>
      <w:proofErr w:type="spellStart"/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CxI</w:t>
      </w:r>
      <w:proofErr w:type="spellEnd"/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pořadí potvrdí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zveřejní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, nebo soutěž zruší a vyhlásí novou.</w:t>
      </w:r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Je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dnotlivé výjezdy budou podporovány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postupně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dle vzniklého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pořadí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v závislosti na dostupných finančních prostředcích. Změna pořadí uchazečů je možná jen se souhlasem všech „přeskočených“ uchazečů.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Nového uchazeče do pořadí zařadit nelze.</w:t>
      </w:r>
    </w:p>
    <w:p w:rsidR="00B30D2E" w:rsidRPr="00214E38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Další informace k výběru pracovníků jsou dostupné na odkaze </w:t>
      </w:r>
      <w:hyperlink r:id="rId11" w:history="1">
        <w:r w:rsidRPr="009C733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http://www.tul.cz/intranet-zamestnanci/zamestnanci/erasmus</w:t>
        </w:r>
      </w:hyperlink>
    </w:p>
    <w:p w:rsidR="00B30D2E" w:rsidRPr="00C84574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Liberci dne </w:t>
      </w:r>
      <w:r w:rsidR="00692F00">
        <w:rPr>
          <w:rFonts w:ascii="Arial" w:eastAsia="Times New Roman" w:hAnsi="Arial" w:cs="Arial"/>
          <w:bCs/>
          <w:sz w:val="24"/>
          <w:szCs w:val="24"/>
          <w:lang w:eastAsia="cs-CZ"/>
        </w:rPr>
        <w:t>4. l</w:t>
      </w:r>
      <w:bookmarkStart w:id="0" w:name="_GoBack"/>
      <w:bookmarkEnd w:id="0"/>
      <w:r w:rsidR="00692F00">
        <w:rPr>
          <w:rFonts w:ascii="Arial" w:eastAsia="Times New Roman" w:hAnsi="Arial" w:cs="Arial"/>
          <w:bCs/>
          <w:sz w:val="24"/>
          <w:szCs w:val="24"/>
          <w:lang w:eastAsia="cs-CZ"/>
        </w:rPr>
        <w:t>edna 2019</w:t>
      </w:r>
    </w:p>
    <w:p w:rsidR="00B30D2E" w:rsidRPr="00533330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483D55" w:rsidRDefault="00B30D2E" w:rsidP="00B30D2E">
      <w:pPr>
        <w:pStyle w:val="Odstavecseseznamem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B30D2E" w:rsidRPr="001C31EB" w:rsidRDefault="00B30D2E" w:rsidP="00B30D2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</w:p>
    <w:p w:rsidR="00F21D13" w:rsidRPr="008B23A7" w:rsidRDefault="00F21D13" w:rsidP="00B30D2E"/>
    <w:sectPr w:rsidR="00F21D13" w:rsidRPr="008B23A7" w:rsidSect="00FA3BCF">
      <w:headerReference w:type="default" r:id="rId12"/>
      <w:footerReference w:type="defaul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8B" w:rsidRPr="00D91740" w:rsidRDefault="00A1648B" w:rsidP="00D91740">
      <w:r>
        <w:separator/>
      </w:r>
    </w:p>
  </w:endnote>
  <w:endnote w:type="continuationSeparator" w:id="0">
    <w:p w:rsidR="00A1648B" w:rsidRPr="00D91740" w:rsidRDefault="00A1648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F" w:rsidRDefault="00794D16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820AC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+420 485 353 902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proofErr w:type="gramStart"/>
    <w:r w:rsidR="00B0699E"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>.tul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8B" w:rsidRPr="00D91740" w:rsidRDefault="00A1648B" w:rsidP="00D91740">
      <w:r>
        <w:separator/>
      </w:r>
    </w:p>
  </w:footnote>
  <w:footnote w:type="continuationSeparator" w:id="0">
    <w:p w:rsidR="00A1648B" w:rsidRPr="00D91740" w:rsidRDefault="00A1648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794D16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717D"/>
    <w:multiLevelType w:val="hybridMultilevel"/>
    <w:tmpl w:val="F84E7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5629A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00B05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8B"/>
    <w:rsid w:val="00016D7E"/>
    <w:rsid w:val="00020671"/>
    <w:rsid w:val="0002342B"/>
    <w:rsid w:val="000306B7"/>
    <w:rsid w:val="00037E8B"/>
    <w:rsid w:val="000C73BA"/>
    <w:rsid w:val="000F1B08"/>
    <w:rsid w:val="001472E5"/>
    <w:rsid w:val="001903D8"/>
    <w:rsid w:val="00197647"/>
    <w:rsid w:val="001A21D5"/>
    <w:rsid w:val="001A5FEB"/>
    <w:rsid w:val="001D0688"/>
    <w:rsid w:val="001E574E"/>
    <w:rsid w:val="002F2D27"/>
    <w:rsid w:val="0031128F"/>
    <w:rsid w:val="00312882"/>
    <w:rsid w:val="003534CF"/>
    <w:rsid w:val="00372720"/>
    <w:rsid w:val="003855A8"/>
    <w:rsid w:val="00392572"/>
    <w:rsid w:val="003C2732"/>
    <w:rsid w:val="003D4251"/>
    <w:rsid w:val="003E23D0"/>
    <w:rsid w:val="003F5C1D"/>
    <w:rsid w:val="00404E7E"/>
    <w:rsid w:val="0041455E"/>
    <w:rsid w:val="00415EDC"/>
    <w:rsid w:val="0047294E"/>
    <w:rsid w:val="004D2CEC"/>
    <w:rsid w:val="004F2057"/>
    <w:rsid w:val="00501CA9"/>
    <w:rsid w:val="00540D92"/>
    <w:rsid w:val="0054208B"/>
    <w:rsid w:val="0054513A"/>
    <w:rsid w:val="00547F33"/>
    <w:rsid w:val="00581D47"/>
    <w:rsid w:val="005C195F"/>
    <w:rsid w:val="0062547B"/>
    <w:rsid w:val="00635E47"/>
    <w:rsid w:val="00682258"/>
    <w:rsid w:val="00692F00"/>
    <w:rsid w:val="006A2B2E"/>
    <w:rsid w:val="006B2306"/>
    <w:rsid w:val="006C1248"/>
    <w:rsid w:val="00710BC1"/>
    <w:rsid w:val="00727D1E"/>
    <w:rsid w:val="00745E4F"/>
    <w:rsid w:val="00771955"/>
    <w:rsid w:val="00794D16"/>
    <w:rsid w:val="007E1211"/>
    <w:rsid w:val="007E1B00"/>
    <w:rsid w:val="007E3086"/>
    <w:rsid w:val="007F55A7"/>
    <w:rsid w:val="0081349E"/>
    <w:rsid w:val="00820ACE"/>
    <w:rsid w:val="00830E69"/>
    <w:rsid w:val="00833C7F"/>
    <w:rsid w:val="008A71A9"/>
    <w:rsid w:val="008B23A7"/>
    <w:rsid w:val="008C0752"/>
    <w:rsid w:val="008C7C74"/>
    <w:rsid w:val="009116C9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C4DEC"/>
    <w:rsid w:val="009E5571"/>
    <w:rsid w:val="00A1575D"/>
    <w:rsid w:val="00A1648B"/>
    <w:rsid w:val="00A168E4"/>
    <w:rsid w:val="00A51007"/>
    <w:rsid w:val="00A83757"/>
    <w:rsid w:val="00AC6790"/>
    <w:rsid w:val="00B0699E"/>
    <w:rsid w:val="00B11F36"/>
    <w:rsid w:val="00B22B3F"/>
    <w:rsid w:val="00B2558D"/>
    <w:rsid w:val="00B30D2E"/>
    <w:rsid w:val="00B65538"/>
    <w:rsid w:val="00B67E74"/>
    <w:rsid w:val="00B82B57"/>
    <w:rsid w:val="00B94D65"/>
    <w:rsid w:val="00BE4CE5"/>
    <w:rsid w:val="00CB430D"/>
    <w:rsid w:val="00D61B5B"/>
    <w:rsid w:val="00D91740"/>
    <w:rsid w:val="00DF3F1D"/>
    <w:rsid w:val="00E0357F"/>
    <w:rsid w:val="00E63C1E"/>
    <w:rsid w:val="00E76C95"/>
    <w:rsid w:val="00EB40DD"/>
    <w:rsid w:val="00EC145D"/>
    <w:rsid w:val="00F06EA0"/>
    <w:rsid w:val="00F120AD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30D2E"/>
    <w:pPr>
      <w:spacing w:after="160" w:line="259" w:lineRule="auto"/>
      <w:ind w:left="720"/>
      <w:contextualSpacing/>
    </w:pPr>
  </w:style>
  <w:style w:type="character" w:styleId="Hypertextovodkaz">
    <w:name w:val="Hyperlink"/>
    <w:uiPriority w:val="99"/>
    <w:unhideWhenUsed/>
    <w:rsid w:val="00B30D2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30D2E"/>
    <w:pPr>
      <w:spacing w:after="160" w:line="259" w:lineRule="auto"/>
      <w:ind w:left="720"/>
      <w:contextualSpacing/>
    </w:pPr>
  </w:style>
  <w:style w:type="character" w:styleId="Hypertextovodkaz">
    <w:name w:val="Hyperlink"/>
    <w:uiPriority w:val="99"/>
    <w:unhideWhenUsed/>
    <w:rsid w:val="00B30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l.cz/intranet-zamestnanci/zamestnanci/erasm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ul.cz/document/36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na.silhava@tul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Z\ERASMUS+\CxI%20TUL%20krit&#233;ria%20v&#253;b&#283;rov&#233;ho%20&#345;&#237;zen&#237;%20programu%20Erasmus%20+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DB73-62F6-4F5F-8119-29894AD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 TUL kritéria výběrového řízení programu Erasmus +</Template>
  <TotalTime>0</TotalTime>
  <Pages>1</Pages>
  <Words>230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1586</CharactersWithSpaces>
  <SharedDoc>false</SharedDoc>
  <HLinks>
    <vt:vector size="18" baseType="variant"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http://www.tul.cz/intranet-zamestnanci/zamestnanci/erasmus</vt:lpwstr>
      </vt:variant>
      <vt:variant>
        <vt:lpwstr/>
      </vt:variant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http://www.tul.cz/document/3639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mailto:lenka.borkova@tul.cz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2019-01-25T10:15:00Z</dcterms:created>
  <dcterms:modified xsi:type="dcterms:W3CDTF">2019-01-25T10:15:00Z</dcterms:modified>
</cp:coreProperties>
</file>