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6D" w:rsidRPr="004C44E1" w:rsidRDefault="00105D30" w:rsidP="00F07C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TAČR – VYHLÁŠENÍ 6</w:t>
      </w:r>
      <w:r w:rsidR="00F07C6D" w:rsidRPr="004C44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VEŘEJNÉ SOUTĚŽE PROGRAMU DELTA </w:t>
      </w:r>
    </w:p>
    <w:p w:rsidR="00F07C6D" w:rsidRPr="004C44E1" w:rsidRDefault="00F07C6D" w:rsidP="00F07C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4C44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- Stručná informace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</w:rPr>
        <w:t>na podporu spolupráce v aplikovaném výzkumu a experimentálním vývoji prostřednictvím společných projektů podniků a výzkumných organizací. Podniky a výzkumné organizace budou na jedné straně podporované poskytovatelem a na druhé straně zahraniční</w:t>
      </w:r>
      <w:r w:rsidR="0021770A" w:rsidRPr="004C44E1">
        <w:rPr>
          <w:rFonts w:ascii="Arial" w:hAnsi="Arial" w:cs="Arial"/>
        </w:rPr>
        <w:t>mi</w:t>
      </w:r>
      <w:r w:rsidRPr="004C44E1">
        <w:rPr>
          <w:rFonts w:ascii="Arial" w:hAnsi="Arial" w:cs="Arial"/>
        </w:rPr>
        <w:t xml:space="preserve"> </w:t>
      </w:r>
      <w:r w:rsidR="0021770A" w:rsidRPr="004C44E1">
        <w:rPr>
          <w:rFonts w:ascii="Arial" w:hAnsi="Arial" w:cs="Arial"/>
        </w:rPr>
        <w:t>technologickými a inovačními agenturami</w:t>
      </w:r>
      <w:r w:rsidRPr="004C44E1">
        <w:rPr>
          <w:rFonts w:ascii="Arial" w:hAnsi="Arial" w:cs="Arial"/>
        </w:rPr>
        <w:t>, se kter</w:t>
      </w:r>
      <w:r w:rsidR="0021770A" w:rsidRPr="004C44E1">
        <w:rPr>
          <w:rFonts w:ascii="Arial" w:hAnsi="Arial" w:cs="Arial"/>
        </w:rPr>
        <w:t>ými</w:t>
      </w:r>
      <w:r w:rsidRPr="004C44E1">
        <w:rPr>
          <w:rFonts w:ascii="Arial" w:hAnsi="Arial" w:cs="Arial"/>
        </w:rPr>
        <w:t xml:space="preserve"> má </w:t>
      </w:r>
      <w:r w:rsidR="0021770A" w:rsidRPr="004C44E1">
        <w:rPr>
          <w:rFonts w:ascii="Arial" w:hAnsi="Arial" w:cs="Arial"/>
        </w:rPr>
        <w:t>TAČR</w:t>
      </w:r>
      <w:r w:rsidRPr="004C44E1">
        <w:rPr>
          <w:rFonts w:ascii="Arial" w:hAnsi="Arial" w:cs="Arial"/>
        </w:rPr>
        <w:t xml:space="preserve"> v době vyhlášení veřejné soutěže navázánu spolupráci. </w:t>
      </w:r>
    </w:p>
    <w:p w:rsidR="00DA3100" w:rsidRPr="004C44E1" w:rsidRDefault="00DA3100" w:rsidP="00F07C6D">
      <w:pPr>
        <w:spacing w:after="0" w:line="240" w:lineRule="auto"/>
        <w:jc w:val="both"/>
        <w:rPr>
          <w:rFonts w:ascii="Arial" w:hAnsi="Arial" w:cs="Arial"/>
        </w:rPr>
      </w:pPr>
    </w:p>
    <w:p w:rsidR="00DA3100" w:rsidRPr="004C44E1" w:rsidRDefault="004C44E1" w:rsidP="00971157">
      <w:pPr>
        <w:jc w:val="both"/>
        <w:rPr>
          <w:rFonts w:ascii="Arial" w:hAnsi="Arial" w:cs="Arial"/>
        </w:rPr>
      </w:pPr>
      <w:r w:rsidRPr="004C44E1">
        <w:rPr>
          <w:rFonts w:ascii="Arial" w:hAnsi="Arial" w:cs="Arial"/>
        </w:rPr>
        <w:t>V rámci této výzvy musí mít z</w:t>
      </w:r>
      <w:r w:rsidR="00DA3100" w:rsidRPr="004C44E1">
        <w:rPr>
          <w:rFonts w:ascii="Arial" w:hAnsi="Arial" w:cs="Arial"/>
        </w:rPr>
        <w:t>ahraniční partneři sídlo v jedné z uvedených lokalit v </w:t>
      </w:r>
      <w:r w:rsidR="00DA3100" w:rsidRPr="004C44E1">
        <w:rPr>
          <w:rFonts w:ascii="Arial" w:hAnsi="Arial" w:cs="Arial"/>
          <w:b/>
        </w:rPr>
        <w:t xml:space="preserve">Korejské republice, ve Vietnamské socialistické republice, </w:t>
      </w:r>
      <w:r w:rsidR="00971157" w:rsidRPr="00971157">
        <w:rPr>
          <w:rFonts w:ascii="Arial" w:hAnsi="Arial" w:cs="Arial"/>
          <w:b/>
        </w:rPr>
        <w:t xml:space="preserve">ve Spolkové republice Německo, ve Státě Izrael, v čínských provinciích </w:t>
      </w:r>
      <w:proofErr w:type="spellStart"/>
      <w:r w:rsidR="00971157" w:rsidRPr="00971157">
        <w:rPr>
          <w:rFonts w:ascii="Arial" w:hAnsi="Arial" w:cs="Arial"/>
          <w:b/>
        </w:rPr>
        <w:t>Če-tiang</w:t>
      </w:r>
      <w:proofErr w:type="spellEnd"/>
      <w:r w:rsidR="00971157" w:rsidRPr="00971157">
        <w:rPr>
          <w:rFonts w:ascii="Arial" w:hAnsi="Arial" w:cs="Arial"/>
          <w:b/>
        </w:rPr>
        <w:t xml:space="preserve"> (</w:t>
      </w:r>
      <w:proofErr w:type="spellStart"/>
      <w:r w:rsidR="00971157" w:rsidRPr="00971157">
        <w:rPr>
          <w:rFonts w:ascii="Arial" w:hAnsi="Arial" w:cs="Arial"/>
          <w:b/>
        </w:rPr>
        <w:t>Zhejiang</w:t>
      </w:r>
      <w:proofErr w:type="spellEnd"/>
      <w:r w:rsidR="00971157" w:rsidRPr="00971157">
        <w:rPr>
          <w:rFonts w:ascii="Arial" w:hAnsi="Arial" w:cs="Arial"/>
          <w:b/>
        </w:rPr>
        <w:t xml:space="preserve">), </w:t>
      </w:r>
      <w:proofErr w:type="spellStart"/>
      <w:r w:rsidR="00971157" w:rsidRPr="00971157">
        <w:rPr>
          <w:rFonts w:ascii="Arial" w:hAnsi="Arial" w:cs="Arial"/>
          <w:b/>
        </w:rPr>
        <w:t>Ťiang-su</w:t>
      </w:r>
      <w:proofErr w:type="spellEnd"/>
      <w:r w:rsidR="00971157" w:rsidRPr="00971157">
        <w:rPr>
          <w:rFonts w:ascii="Arial" w:hAnsi="Arial" w:cs="Arial"/>
          <w:b/>
        </w:rPr>
        <w:t xml:space="preserve"> (</w:t>
      </w:r>
      <w:proofErr w:type="spellStart"/>
      <w:r w:rsidR="00971157" w:rsidRPr="00971157">
        <w:rPr>
          <w:rFonts w:ascii="Arial" w:hAnsi="Arial" w:cs="Arial"/>
          <w:b/>
        </w:rPr>
        <w:t>Jiangsu</w:t>
      </w:r>
      <w:proofErr w:type="spellEnd"/>
      <w:r w:rsidR="00971157" w:rsidRPr="00971157">
        <w:rPr>
          <w:rFonts w:ascii="Arial" w:hAnsi="Arial" w:cs="Arial"/>
          <w:b/>
        </w:rPr>
        <w:t>) a na Tchaj-wanu (</w:t>
      </w:r>
      <w:proofErr w:type="spellStart"/>
      <w:r w:rsidR="00971157" w:rsidRPr="00971157">
        <w:rPr>
          <w:rFonts w:ascii="Arial" w:hAnsi="Arial" w:cs="Arial"/>
          <w:b/>
        </w:rPr>
        <w:t>Taiwan</w:t>
      </w:r>
      <w:proofErr w:type="spellEnd"/>
      <w:r w:rsidR="00971157" w:rsidRPr="00971157">
        <w:rPr>
          <w:rFonts w:ascii="Arial" w:hAnsi="Arial" w:cs="Arial"/>
          <w:b/>
        </w:rPr>
        <w:t>)</w:t>
      </w:r>
      <w:r w:rsidR="00DA3100" w:rsidRPr="00971157">
        <w:rPr>
          <w:rFonts w:ascii="Arial" w:hAnsi="Arial" w:cs="Arial"/>
          <w:b/>
        </w:rPr>
        <w:t>.</w:t>
      </w:r>
      <w:r w:rsidR="00DA3100" w:rsidRPr="00DA3100">
        <w:rPr>
          <w:rFonts w:ascii="Arial" w:hAnsi="Arial" w:cs="Arial"/>
        </w:rPr>
        <w:t xml:space="preserve"> V rámci </w:t>
      </w:r>
      <w:r w:rsidR="00971157">
        <w:rPr>
          <w:rFonts w:ascii="Arial" w:hAnsi="Arial" w:cs="Arial"/>
        </w:rPr>
        <w:t>6</w:t>
      </w:r>
      <w:r w:rsidR="00DA3100" w:rsidRPr="00DA3100">
        <w:rPr>
          <w:rFonts w:ascii="Arial" w:hAnsi="Arial" w:cs="Arial"/>
        </w:rPr>
        <w:t>. veřejné soutěže</w:t>
      </w:r>
      <w:r w:rsidR="00DA3100" w:rsidRPr="004C44E1">
        <w:rPr>
          <w:rFonts w:ascii="Arial" w:hAnsi="Arial" w:cs="Arial"/>
        </w:rPr>
        <w:t xml:space="preserve"> </w:t>
      </w:r>
      <w:r w:rsidR="00DA3100" w:rsidRPr="00DA3100">
        <w:rPr>
          <w:rFonts w:ascii="Arial" w:hAnsi="Arial" w:cs="Arial"/>
        </w:rPr>
        <w:t>musí zahraniční partner předložit komplementární návrh projektu</w:t>
      </w:r>
      <w:r w:rsidR="00385CCF" w:rsidRPr="004C44E1">
        <w:rPr>
          <w:rFonts w:ascii="Arial" w:hAnsi="Arial" w:cs="Arial"/>
        </w:rPr>
        <w:t xml:space="preserve"> u</w:t>
      </w:r>
      <w:r w:rsidR="00DA3100" w:rsidRPr="004C44E1">
        <w:rPr>
          <w:rFonts w:ascii="Arial" w:hAnsi="Arial" w:cs="Arial"/>
        </w:rPr>
        <w:t xml:space="preserve"> </w:t>
      </w:r>
      <w:r w:rsidR="00DA3100" w:rsidRPr="00DA3100">
        <w:rPr>
          <w:rFonts w:ascii="Arial" w:hAnsi="Arial" w:cs="Arial"/>
        </w:rPr>
        <w:t>jedné</w:t>
      </w:r>
      <w:r w:rsidR="00DA3100" w:rsidRPr="004C44E1">
        <w:rPr>
          <w:rFonts w:ascii="Arial" w:hAnsi="Arial" w:cs="Arial"/>
        </w:rPr>
        <w:t xml:space="preserve"> </w:t>
      </w:r>
      <w:r w:rsidR="00DA3100" w:rsidRPr="00DA3100">
        <w:rPr>
          <w:rFonts w:ascii="Arial" w:hAnsi="Arial" w:cs="Arial"/>
        </w:rPr>
        <w:t>z níže</w:t>
      </w:r>
      <w:r w:rsidRPr="004C44E1">
        <w:rPr>
          <w:rFonts w:ascii="Arial" w:hAnsi="Arial" w:cs="Arial"/>
        </w:rPr>
        <w:t xml:space="preserve"> uvedených partnerských agentur: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  <w:b/>
          <w:u w:val="single"/>
        </w:rPr>
      </w:pPr>
      <w:r w:rsidRPr="0067312A">
        <w:rPr>
          <w:rFonts w:ascii="Arial" w:hAnsi="Arial" w:cs="Arial"/>
          <w:b/>
          <w:u w:val="single"/>
        </w:rPr>
        <w:t>Adresy partnerských agentur: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  <w:b/>
        </w:rPr>
      </w:pPr>
      <w:r w:rsidRPr="00971157">
        <w:rPr>
          <w:rFonts w:ascii="Arial" w:hAnsi="Arial" w:cs="Arial"/>
          <w:b/>
        </w:rPr>
        <w:t xml:space="preserve">Korea Institute </w:t>
      </w:r>
      <w:proofErr w:type="spellStart"/>
      <w:r w:rsidRPr="00971157">
        <w:rPr>
          <w:rFonts w:ascii="Arial" w:hAnsi="Arial" w:cs="Arial"/>
          <w:b/>
        </w:rPr>
        <w:t>for</w:t>
      </w:r>
      <w:proofErr w:type="spellEnd"/>
      <w:r w:rsidRPr="00971157">
        <w:rPr>
          <w:rFonts w:ascii="Arial" w:hAnsi="Arial" w:cs="Arial"/>
          <w:b/>
        </w:rPr>
        <w:t xml:space="preserve"> </w:t>
      </w:r>
      <w:proofErr w:type="spellStart"/>
      <w:r w:rsidRPr="00971157">
        <w:rPr>
          <w:rFonts w:ascii="Arial" w:hAnsi="Arial" w:cs="Arial"/>
          <w:b/>
        </w:rPr>
        <w:t>Advancement</w:t>
      </w:r>
      <w:proofErr w:type="spellEnd"/>
      <w:r w:rsidRPr="00971157">
        <w:rPr>
          <w:rFonts w:ascii="Arial" w:hAnsi="Arial" w:cs="Arial"/>
          <w:b/>
        </w:rPr>
        <w:t xml:space="preserve"> </w:t>
      </w:r>
      <w:proofErr w:type="spellStart"/>
      <w:r w:rsidRPr="00971157">
        <w:rPr>
          <w:rFonts w:ascii="Arial" w:hAnsi="Arial" w:cs="Arial"/>
          <w:b/>
        </w:rPr>
        <w:t>of</w:t>
      </w:r>
      <w:proofErr w:type="spellEnd"/>
      <w:r w:rsidRPr="00971157">
        <w:rPr>
          <w:rFonts w:ascii="Arial" w:hAnsi="Arial" w:cs="Arial"/>
          <w:b/>
        </w:rPr>
        <w:t xml:space="preserve"> Technology (KIAT)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r w:rsidRPr="00971157">
        <w:rPr>
          <w:rFonts w:ascii="Arial" w:hAnsi="Arial" w:cs="Arial"/>
        </w:rPr>
        <w:t xml:space="preserve">Korea Technology Center 305, 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proofErr w:type="spellStart"/>
      <w:r w:rsidRPr="00971157">
        <w:rPr>
          <w:rFonts w:ascii="Arial" w:hAnsi="Arial" w:cs="Arial"/>
        </w:rPr>
        <w:t>Teheranno</w:t>
      </w:r>
      <w:proofErr w:type="spellEnd"/>
      <w:r w:rsidRPr="00971157">
        <w:rPr>
          <w:rFonts w:ascii="Arial" w:hAnsi="Arial" w:cs="Arial"/>
        </w:rPr>
        <w:t xml:space="preserve">, </w:t>
      </w:r>
      <w:proofErr w:type="spellStart"/>
      <w:r w:rsidRPr="00971157">
        <w:rPr>
          <w:rFonts w:ascii="Arial" w:hAnsi="Arial" w:cs="Arial"/>
        </w:rPr>
        <w:t>Kangnam-Gu</w:t>
      </w:r>
      <w:proofErr w:type="spellEnd"/>
      <w:r w:rsidRPr="00971157">
        <w:rPr>
          <w:rFonts w:ascii="Arial" w:hAnsi="Arial" w:cs="Arial"/>
        </w:rPr>
        <w:t xml:space="preserve">, </w:t>
      </w:r>
      <w:proofErr w:type="spellStart"/>
      <w:r w:rsidRPr="00971157">
        <w:rPr>
          <w:rFonts w:ascii="Arial" w:hAnsi="Arial" w:cs="Arial"/>
        </w:rPr>
        <w:t>Seoul</w:t>
      </w:r>
      <w:proofErr w:type="spellEnd"/>
      <w:r w:rsidRPr="00971157">
        <w:rPr>
          <w:rFonts w:ascii="Arial" w:hAnsi="Arial" w:cs="Arial"/>
        </w:rPr>
        <w:t xml:space="preserve">  </w:t>
      </w:r>
    </w:p>
    <w:p w:rsidR="0067312A" w:rsidRPr="00971157" w:rsidRDefault="00971157" w:rsidP="00971157">
      <w:pPr>
        <w:spacing w:after="0" w:line="240" w:lineRule="auto"/>
        <w:rPr>
          <w:rFonts w:ascii="Arial" w:hAnsi="Arial" w:cs="Arial"/>
        </w:rPr>
      </w:pPr>
      <w:r w:rsidRPr="00971157">
        <w:rPr>
          <w:rFonts w:ascii="Arial" w:hAnsi="Arial" w:cs="Arial"/>
        </w:rPr>
        <w:t xml:space="preserve">Republic </w:t>
      </w:r>
      <w:proofErr w:type="spellStart"/>
      <w:r w:rsidRPr="00971157">
        <w:rPr>
          <w:rFonts w:ascii="Arial" w:hAnsi="Arial" w:cs="Arial"/>
        </w:rPr>
        <w:t>of</w:t>
      </w:r>
      <w:proofErr w:type="spellEnd"/>
      <w:r w:rsidRPr="00971157">
        <w:rPr>
          <w:rFonts w:ascii="Arial" w:hAnsi="Arial" w:cs="Arial"/>
        </w:rPr>
        <w:t xml:space="preserve"> Korea</w:t>
      </w:r>
    </w:p>
    <w:p w:rsidR="00971157" w:rsidRPr="004C44E1" w:rsidRDefault="00971157" w:rsidP="00971157">
      <w:pPr>
        <w:spacing w:after="0" w:line="240" w:lineRule="auto"/>
        <w:rPr>
          <w:rFonts w:ascii="Arial" w:hAnsi="Arial" w:cs="Arial"/>
        </w:rPr>
      </w:pPr>
    </w:p>
    <w:p w:rsidR="0067312A" w:rsidRPr="0067312A" w:rsidRDefault="0067312A" w:rsidP="0067312A">
      <w:pPr>
        <w:spacing w:after="0" w:line="240" w:lineRule="auto"/>
        <w:rPr>
          <w:rFonts w:ascii="Arial" w:hAnsi="Arial" w:cs="Arial"/>
          <w:b/>
        </w:rPr>
      </w:pPr>
      <w:proofErr w:type="spellStart"/>
      <w:r w:rsidRPr="0067312A">
        <w:rPr>
          <w:rFonts w:ascii="Arial" w:hAnsi="Arial" w:cs="Arial"/>
          <w:b/>
        </w:rPr>
        <w:t>State</w:t>
      </w:r>
      <w:proofErr w:type="spellEnd"/>
      <w:r w:rsidRPr="0067312A">
        <w:rPr>
          <w:rFonts w:ascii="Arial" w:hAnsi="Arial" w:cs="Arial"/>
          <w:b/>
        </w:rPr>
        <w:t xml:space="preserve"> </w:t>
      </w:r>
      <w:proofErr w:type="spellStart"/>
      <w:r w:rsidRPr="0067312A">
        <w:rPr>
          <w:rFonts w:ascii="Arial" w:hAnsi="Arial" w:cs="Arial"/>
          <w:b/>
        </w:rPr>
        <w:t>Agency</w:t>
      </w:r>
      <w:proofErr w:type="spellEnd"/>
      <w:r w:rsidRPr="0067312A">
        <w:rPr>
          <w:rFonts w:ascii="Arial" w:hAnsi="Arial" w:cs="Arial"/>
          <w:b/>
        </w:rPr>
        <w:t xml:space="preserve"> </w:t>
      </w:r>
      <w:proofErr w:type="spellStart"/>
      <w:r w:rsidRPr="0067312A">
        <w:rPr>
          <w:rFonts w:ascii="Arial" w:hAnsi="Arial" w:cs="Arial"/>
          <w:b/>
        </w:rPr>
        <w:t>for</w:t>
      </w:r>
      <w:proofErr w:type="spellEnd"/>
      <w:r w:rsidRPr="0067312A">
        <w:rPr>
          <w:rFonts w:ascii="Arial" w:hAnsi="Arial" w:cs="Arial"/>
          <w:b/>
        </w:rPr>
        <w:t xml:space="preserve"> Technology </w:t>
      </w:r>
      <w:proofErr w:type="spellStart"/>
      <w:r w:rsidRPr="0067312A">
        <w:rPr>
          <w:rFonts w:ascii="Arial" w:hAnsi="Arial" w:cs="Arial"/>
          <w:b/>
        </w:rPr>
        <w:t>Innovation</w:t>
      </w:r>
      <w:proofErr w:type="spellEnd"/>
      <w:r w:rsidRPr="0067312A">
        <w:rPr>
          <w:rFonts w:ascii="Arial" w:hAnsi="Arial" w:cs="Arial"/>
          <w:b/>
        </w:rPr>
        <w:t xml:space="preserve"> (SATI)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r w:rsidRPr="0067312A">
        <w:rPr>
          <w:rFonts w:ascii="Arial" w:hAnsi="Arial" w:cs="Arial"/>
        </w:rPr>
        <w:t xml:space="preserve">113 </w:t>
      </w:r>
      <w:proofErr w:type="spellStart"/>
      <w:r w:rsidRPr="0067312A">
        <w:rPr>
          <w:rFonts w:ascii="Arial" w:hAnsi="Arial" w:cs="Arial"/>
        </w:rPr>
        <w:t>Tran</w:t>
      </w:r>
      <w:proofErr w:type="spellEnd"/>
      <w:r w:rsidRPr="0067312A">
        <w:rPr>
          <w:rFonts w:ascii="Arial" w:hAnsi="Arial" w:cs="Arial"/>
        </w:rPr>
        <w:t xml:space="preserve"> </w:t>
      </w:r>
      <w:proofErr w:type="spellStart"/>
      <w:r w:rsidRPr="0067312A">
        <w:rPr>
          <w:rFonts w:ascii="Arial" w:hAnsi="Arial" w:cs="Arial"/>
        </w:rPr>
        <w:t>Duy</w:t>
      </w:r>
      <w:proofErr w:type="spellEnd"/>
      <w:r w:rsidRPr="0067312A">
        <w:rPr>
          <w:rFonts w:ascii="Arial" w:hAnsi="Arial" w:cs="Arial"/>
        </w:rPr>
        <w:t xml:space="preserve"> Hung Str.,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proofErr w:type="spellStart"/>
      <w:r w:rsidRPr="0067312A">
        <w:rPr>
          <w:rFonts w:ascii="Arial" w:hAnsi="Arial" w:cs="Arial"/>
        </w:rPr>
        <w:t>Trung</w:t>
      </w:r>
      <w:proofErr w:type="spellEnd"/>
      <w:r w:rsidRPr="0067312A">
        <w:rPr>
          <w:rFonts w:ascii="Arial" w:hAnsi="Arial" w:cs="Arial"/>
        </w:rPr>
        <w:t xml:space="preserve"> </w:t>
      </w:r>
      <w:proofErr w:type="spellStart"/>
      <w:r w:rsidRPr="0067312A">
        <w:rPr>
          <w:rFonts w:ascii="Arial" w:hAnsi="Arial" w:cs="Arial"/>
        </w:rPr>
        <w:t>Hoa</w:t>
      </w:r>
      <w:proofErr w:type="spellEnd"/>
      <w:r w:rsidRPr="0067312A">
        <w:rPr>
          <w:rFonts w:ascii="Arial" w:hAnsi="Arial" w:cs="Arial"/>
        </w:rPr>
        <w:t xml:space="preserve"> </w:t>
      </w:r>
      <w:proofErr w:type="spellStart"/>
      <w:r w:rsidRPr="0067312A">
        <w:rPr>
          <w:rFonts w:ascii="Arial" w:hAnsi="Arial" w:cs="Arial"/>
        </w:rPr>
        <w:t>Ward</w:t>
      </w:r>
      <w:proofErr w:type="spellEnd"/>
      <w:r w:rsidRPr="0067312A">
        <w:rPr>
          <w:rFonts w:ascii="Arial" w:hAnsi="Arial" w:cs="Arial"/>
        </w:rPr>
        <w:t>.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proofErr w:type="spellStart"/>
      <w:r w:rsidRPr="0067312A">
        <w:rPr>
          <w:rFonts w:ascii="Arial" w:hAnsi="Arial" w:cs="Arial"/>
        </w:rPr>
        <w:t>Cau</w:t>
      </w:r>
      <w:proofErr w:type="spellEnd"/>
      <w:r w:rsidRPr="0067312A">
        <w:rPr>
          <w:rFonts w:ascii="Arial" w:hAnsi="Arial" w:cs="Arial"/>
        </w:rPr>
        <w:t xml:space="preserve"> </w:t>
      </w:r>
      <w:proofErr w:type="spellStart"/>
      <w:r w:rsidRPr="0067312A">
        <w:rPr>
          <w:rFonts w:ascii="Arial" w:hAnsi="Arial" w:cs="Arial"/>
        </w:rPr>
        <w:t>Giay</w:t>
      </w:r>
      <w:proofErr w:type="spellEnd"/>
      <w:r w:rsidRPr="0067312A">
        <w:rPr>
          <w:rFonts w:ascii="Arial" w:hAnsi="Arial" w:cs="Arial"/>
        </w:rPr>
        <w:t xml:space="preserve"> </w:t>
      </w:r>
      <w:proofErr w:type="spellStart"/>
      <w:r w:rsidRPr="0067312A">
        <w:rPr>
          <w:rFonts w:ascii="Arial" w:hAnsi="Arial" w:cs="Arial"/>
        </w:rPr>
        <w:t>Dist</w:t>
      </w:r>
      <w:proofErr w:type="spellEnd"/>
      <w:r w:rsidRPr="0067312A">
        <w:rPr>
          <w:rFonts w:ascii="Arial" w:hAnsi="Arial" w:cs="Arial"/>
        </w:rPr>
        <w:t xml:space="preserve">., </w:t>
      </w:r>
      <w:proofErr w:type="spellStart"/>
      <w:r w:rsidRPr="0067312A">
        <w:rPr>
          <w:rFonts w:ascii="Arial" w:hAnsi="Arial" w:cs="Arial"/>
        </w:rPr>
        <w:t>Hanoi</w:t>
      </w:r>
      <w:proofErr w:type="spellEnd"/>
      <w:r w:rsidRPr="0067312A">
        <w:rPr>
          <w:rFonts w:ascii="Arial" w:hAnsi="Arial" w:cs="Arial"/>
        </w:rPr>
        <w:t xml:space="preserve"> </w:t>
      </w:r>
    </w:p>
    <w:p w:rsidR="0067312A" w:rsidRDefault="0067312A" w:rsidP="0067312A">
      <w:pPr>
        <w:spacing w:after="0" w:line="240" w:lineRule="auto"/>
        <w:rPr>
          <w:rFonts w:ascii="Arial" w:hAnsi="Arial" w:cs="Arial"/>
        </w:rPr>
      </w:pPr>
      <w:r w:rsidRPr="0067312A">
        <w:rPr>
          <w:rFonts w:ascii="Arial" w:hAnsi="Arial" w:cs="Arial"/>
        </w:rPr>
        <w:t>Vietnam</w:t>
      </w:r>
    </w:p>
    <w:p w:rsidR="00971157" w:rsidRDefault="00971157" w:rsidP="0067312A">
      <w:pPr>
        <w:spacing w:after="0" w:line="240" w:lineRule="auto"/>
        <w:rPr>
          <w:rFonts w:ascii="Arial" w:hAnsi="Arial" w:cs="Arial"/>
        </w:rPr>
      </w:pPr>
    </w:p>
    <w:p w:rsidR="00971157" w:rsidRPr="00971157" w:rsidRDefault="00971157" w:rsidP="00971157">
      <w:pPr>
        <w:spacing w:after="0" w:line="240" w:lineRule="auto"/>
        <w:rPr>
          <w:rFonts w:ascii="Arial" w:hAnsi="Arial" w:cs="Arial"/>
          <w:b/>
        </w:rPr>
      </w:pPr>
      <w:proofErr w:type="spellStart"/>
      <w:r w:rsidRPr="00971157">
        <w:rPr>
          <w:rFonts w:ascii="Arial" w:hAnsi="Arial" w:cs="Arial"/>
          <w:b/>
        </w:rPr>
        <w:t>Federal</w:t>
      </w:r>
      <w:proofErr w:type="spellEnd"/>
      <w:r w:rsidRPr="00971157">
        <w:rPr>
          <w:rFonts w:ascii="Arial" w:hAnsi="Arial" w:cs="Arial"/>
          <w:b/>
        </w:rPr>
        <w:t xml:space="preserve"> Ministry </w:t>
      </w:r>
      <w:proofErr w:type="spellStart"/>
      <w:r w:rsidRPr="00971157">
        <w:rPr>
          <w:rFonts w:ascii="Arial" w:hAnsi="Arial" w:cs="Arial"/>
          <w:b/>
        </w:rPr>
        <w:t>of</w:t>
      </w:r>
      <w:proofErr w:type="spellEnd"/>
      <w:r w:rsidRPr="00971157">
        <w:rPr>
          <w:rFonts w:ascii="Arial" w:hAnsi="Arial" w:cs="Arial"/>
          <w:b/>
        </w:rPr>
        <w:t xml:space="preserve"> </w:t>
      </w:r>
      <w:proofErr w:type="spellStart"/>
      <w:r w:rsidRPr="00971157">
        <w:rPr>
          <w:rFonts w:ascii="Arial" w:hAnsi="Arial" w:cs="Arial"/>
          <w:b/>
        </w:rPr>
        <w:t>Education</w:t>
      </w:r>
      <w:proofErr w:type="spellEnd"/>
      <w:r w:rsidRPr="00971157">
        <w:rPr>
          <w:rFonts w:ascii="Arial" w:hAnsi="Arial" w:cs="Arial"/>
          <w:b/>
        </w:rPr>
        <w:t xml:space="preserve"> and </w:t>
      </w:r>
      <w:proofErr w:type="spellStart"/>
      <w:r w:rsidRPr="00971157">
        <w:rPr>
          <w:rFonts w:ascii="Arial" w:hAnsi="Arial" w:cs="Arial"/>
          <w:b/>
        </w:rPr>
        <w:t>Research</w:t>
      </w:r>
      <w:proofErr w:type="spellEnd"/>
      <w:r w:rsidRPr="00971157">
        <w:rPr>
          <w:rFonts w:ascii="Arial" w:hAnsi="Arial" w:cs="Arial"/>
          <w:b/>
        </w:rPr>
        <w:t xml:space="preserve"> in </w:t>
      </w:r>
      <w:proofErr w:type="spellStart"/>
      <w:r w:rsidRPr="00971157">
        <w:rPr>
          <w:rFonts w:ascii="Arial" w:hAnsi="Arial" w:cs="Arial"/>
          <w:b/>
        </w:rPr>
        <w:t>Germany</w:t>
      </w:r>
      <w:proofErr w:type="spellEnd"/>
      <w:r w:rsidRPr="00971157">
        <w:rPr>
          <w:rFonts w:ascii="Arial" w:hAnsi="Arial" w:cs="Arial"/>
          <w:b/>
        </w:rPr>
        <w:t xml:space="preserve"> (dále jen BMBF)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proofErr w:type="spellStart"/>
      <w:r w:rsidRPr="00971157">
        <w:rPr>
          <w:rFonts w:ascii="Arial" w:hAnsi="Arial" w:cs="Arial"/>
        </w:rPr>
        <w:t>Bundesministerium</w:t>
      </w:r>
      <w:proofErr w:type="spellEnd"/>
      <w:r w:rsidRPr="00971157">
        <w:rPr>
          <w:rFonts w:ascii="Arial" w:hAnsi="Arial" w:cs="Arial"/>
        </w:rPr>
        <w:t xml:space="preserve"> </w:t>
      </w:r>
      <w:proofErr w:type="spellStart"/>
      <w:r w:rsidRPr="00971157">
        <w:rPr>
          <w:rFonts w:ascii="Arial" w:hAnsi="Arial" w:cs="Arial"/>
        </w:rPr>
        <w:t>für</w:t>
      </w:r>
      <w:proofErr w:type="spellEnd"/>
      <w:r w:rsidRPr="00971157">
        <w:rPr>
          <w:rFonts w:ascii="Arial" w:hAnsi="Arial" w:cs="Arial"/>
        </w:rPr>
        <w:t xml:space="preserve"> </w:t>
      </w:r>
      <w:proofErr w:type="spellStart"/>
      <w:r w:rsidRPr="00971157">
        <w:rPr>
          <w:rFonts w:ascii="Arial" w:hAnsi="Arial" w:cs="Arial"/>
        </w:rPr>
        <w:t>Bildung</w:t>
      </w:r>
      <w:proofErr w:type="spellEnd"/>
      <w:r w:rsidRPr="00971157">
        <w:rPr>
          <w:rFonts w:ascii="Arial" w:hAnsi="Arial" w:cs="Arial"/>
        </w:rPr>
        <w:t xml:space="preserve"> </w:t>
      </w:r>
      <w:proofErr w:type="spellStart"/>
      <w:r w:rsidRPr="00971157">
        <w:rPr>
          <w:rFonts w:ascii="Arial" w:hAnsi="Arial" w:cs="Arial"/>
        </w:rPr>
        <w:t>und</w:t>
      </w:r>
      <w:proofErr w:type="spellEnd"/>
      <w:r w:rsidRPr="00971157">
        <w:rPr>
          <w:rFonts w:ascii="Arial" w:hAnsi="Arial" w:cs="Arial"/>
        </w:rPr>
        <w:t xml:space="preserve"> </w:t>
      </w:r>
      <w:proofErr w:type="spellStart"/>
      <w:r w:rsidRPr="00971157">
        <w:rPr>
          <w:rFonts w:ascii="Arial" w:hAnsi="Arial" w:cs="Arial"/>
        </w:rPr>
        <w:t>Forschung</w:t>
      </w:r>
      <w:proofErr w:type="spellEnd"/>
      <w:r w:rsidRPr="00971157">
        <w:rPr>
          <w:rFonts w:ascii="Arial" w:hAnsi="Arial" w:cs="Arial"/>
        </w:rPr>
        <w:t xml:space="preserve">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proofErr w:type="spellStart"/>
      <w:r w:rsidRPr="00971157">
        <w:rPr>
          <w:rFonts w:ascii="Arial" w:hAnsi="Arial" w:cs="Arial"/>
        </w:rPr>
        <w:t>Referat</w:t>
      </w:r>
      <w:proofErr w:type="spellEnd"/>
      <w:r w:rsidRPr="00971157">
        <w:rPr>
          <w:rFonts w:ascii="Arial" w:hAnsi="Arial" w:cs="Arial"/>
        </w:rPr>
        <w:t xml:space="preserve"> 514 - </w:t>
      </w:r>
      <w:proofErr w:type="spellStart"/>
      <w:r w:rsidRPr="00971157">
        <w:rPr>
          <w:rFonts w:ascii="Arial" w:hAnsi="Arial" w:cs="Arial"/>
        </w:rPr>
        <w:t>Datenwissenschaft</w:t>
      </w:r>
      <w:proofErr w:type="spellEnd"/>
      <w:r w:rsidRPr="00971157">
        <w:rPr>
          <w:rFonts w:ascii="Arial" w:hAnsi="Arial" w:cs="Arial"/>
        </w:rPr>
        <w:t xml:space="preserve">, </w:t>
      </w:r>
      <w:proofErr w:type="spellStart"/>
      <w:r w:rsidRPr="00971157">
        <w:rPr>
          <w:rFonts w:ascii="Arial" w:hAnsi="Arial" w:cs="Arial"/>
        </w:rPr>
        <w:t>Informationstechnologien</w:t>
      </w:r>
      <w:proofErr w:type="spellEnd"/>
      <w:r w:rsidRPr="00971157">
        <w:rPr>
          <w:rFonts w:ascii="Arial" w:hAnsi="Arial" w:cs="Arial"/>
        </w:rPr>
        <w:t xml:space="preserve">; Industrie 4.0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r w:rsidRPr="00971157">
        <w:rPr>
          <w:rFonts w:ascii="Arial" w:hAnsi="Arial" w:cs="Arial"/>
        </w:rPr>
        <w:t>Kapelle-</w:t>
      </w:r>
      <w:proofErr w:type="spellStart"/>
      <w:r w:rsidRPr="00971157">
        <w:rPr>
          <w:rFonts w:ascii="Arial" w:hAnsi="Arial" w:cs="Arial"/>
        </w:rPr>
        <w:t>Ufer</w:t>
      </w:r>
      <w:proofErr w:type="spellEnd"/>
      <w:r w:rsidRPr="00971157">
        <w:rPr>
          <w:rFonts w:ascii="Arial" w:hAnsi="Arial" w:cs="Arial"/>
        </w:rPr>
        <w:t xml:space="preserve"> 1 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r w:rsidRPr="00971157">
        <w:rPr>
          <w:rFonts w:ascii="Arial" w:hAnsi="Arial" w:cs="Arial"/>
        </w:rPr>
        <w:t xml:space="preserve">10117 </w:t>
      </w:r>
      <w:proofErr w:type="spellStart"/>
      <w:r w:rsidRPr="00971157">
        <w:rPr>
          <w:rFonts w:ascii="Arial" w:hAnsi="Arial" w:cs="Arial"/>
        </w:rPr>
        <w:t>Berlin</w:t>
      </w:r>
      <w:proofErr w:type="spellEnd"/>
      <w:r w:rsidRPr="00971157">
        <w:rPr>
          <w:rFonts w:ascii="Arial" w:hAnsi="Arial" w:cs="Arial"/>
        </w:rPr>
        <w:t xml:space="preserve">  </w:t>
      </w:r>
    </w:p>
    <w:p w:rsidR="00971157" w:rsidRDefault="00971157" w:rsidP="00971157">
      <w:pPr>
        <w:spacing w:after="0" w:line="240" w:lineRule="auto"/>
        <w:rPr>
          <w:rFonts w:ascii="Arial" w:hAnsi="Arial" w:cs="Arial"/>
        </w:rPr>
      </w:pPr>
      <w:proofErr w:type="spellStart"/>
      <w:r w:rsidRPr="00971157">
        <w:rPr>
          <w:rFonts w:ascii="Arial" w:hAnsi="Arial" w:cs="Arial"/>
        </w:rPr>
        <w:t>Germany</w:t>
      </w:r>
      <w:proofErr w:type="spellEnd"/>
    </w:p>
    <w:p w:rsidR="00971157" w:rsidRDefault="00971157" w:rsidP="00971157">
      <w:pPr>
        <w:spacing w:after="0" w:line="240" w:lineRule="auto"/>
        <w:rPr>
          <w:rFonts w:ascii="Arial" w:hAnsi="Arial" w:cs="Arial"/>
        </w:rPr>
      </w:pPr>
    </w:p>
    <w:p w:rsidR="00971157" w:rsidRPr="00971157" w:rsidRDefault="00971157" w:rsidP="00971157">
      <w:pPr>
        <w:spacing w:after="0" w:line="240" w:lineRule="auto"/>
        <w:rPr>
          <w:rFonts w:ascii="Arial" w:hAnsi="Arial" w:cs="Arial"/>
          <w:b/>
        </w:rPr>
      </w:pPr>
      <w:proofErr w:type="spellStart"/>
      <w:r w:rsidRPr="00971157">
        <w:rPr>
          <w:rFonts w:ascii="Arial" w:hAnsi="Arial" w:cs="Arial"/>
          <w:b/>
        </w:rPr>
        <w:t>The</w:t>
      </w:r>
      <w:proofErr w:type="spellEnd"/>
      <w:r w:rsidRPr="00971157">
        <w:rPr>
          <w:rFonts w:ascii="Arial" w:hAnsi="Arial" w:cs="Arial"/>
          <w:b/>
        </w:rPr>
        <w:t xml:space="preserve"> </w:t>
      </w:r>
      <w:proofErr w:type="spellStart"/>
      <w:r w:rsidRPr="00971157">
        <w:rPr>
          <w:rFonts w:ascii="Arial" w:hAnsi="Arial" w:cs="Arial"/>
          <w:b/>
        </w:rPr>
        <w:t>Israel-Europe</w:t>
      </w:r>
      <w:proofErr w:type="spellEnd"/>
      <w:r w:rsidRPr="00971157">
        <w:rPr>
          <w:rFonts w:ascii="Arial" w:hAnsi="Arial" w:cs="Arial"/>
          <w:b/>
        </w:rPr>
        <w:t xml:space="preserve"> R&amp;D </w:t>
      </w:r>
      <w:proofErr w:type="spellStart"/>
      <w:r w:rsidRPr="00971157">
        <w:rPr>
          <w:rFonts w:ascii="Arial" w:hAnsi="Arial" w:cs="Arial"/>
          <w:b/>
        </w:rPr>
        <w:t>Directorate</w:t>
      </w:r>
      <w:proofErr w:type="spellEnd"/>
      <w:r w:rsidRPr="00971157">
        <w:rPr>
          <w:rFonts w:ascii="Arial" w:hAnsi="Arial" w:cs="Arial"/>
          <w:b/>
        </w:rPr>
        <w:t xml:space="preserve"> (ISERD)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r w:rsidRPr="00971157">
        <w:rPr>
          <w:rFonts w:ascii="Arial" w:hAnsi="Arial" w:cs="Arial"/>
        </w:rPr>
        <w:t xml:space="preserve">4 </w:t>
      </w:r>
      <w:proofErr w:type="spellStart"/>
      <w:r w:rsidRPr="00971157">
        <w:rPr>
          <w:rFonts w:ascii="Arial" w:hAnsi="Arial" w:cs="Arial"/>
        </w:rPr>
        <w:t>Hayarden</w:t>
      </w:r>
      <w:proofErr w:type="spellEnd"/>
      <w:r w:rsidRPr="00971157">
        <w:rPr>
          <w:rFonts w:ascii="Arial" w:hAnsi="Arial" w:cs="Arial"/>
        </w:rPr>
        <w:t xml:space="preserve"> St., </w:t>
      </w:r>
      <w:proofErr w:type="spellStart"/>
      <w:r w:rsidRPr="00971157">
        <w:rPr>
          <w:rFonts w:ascii="Arial" w:hAnsi="Arial" w:cs="Arial"/>
        </w:rPr>
        <w:t>Airport</w:t>
      </w:r>
      <w:proofErr w:type="spellEnd"/>
      <w:r w:rsidRPr="00971157">
        <w:rPr>
          <w:rFonts w:ascii="Arial" w:hAnsi="Arial" w:cs="Arial"/>
        </w:rPr>
        <w:t xml:space="preserve"> City, </w:t>
      </w:r>
      <w:proofErr w:type="spellStart"/>
      <w:r w:rsidRPr="00971157">
        <w:rPr>
          <w:rFonts w:ascii="Arial" w:hAnsi="Arial" w:cs="Arial"/>
        </w:rPr>
        <w:t>floor</w:t>
      </w:r>
      <w:proofErr w:type="spellEnd"/>
      <w:r w:rsidRPr="00971157">
        <w:rPr>
          <w:rFonts w:ascii="Arial" w:hAnsi="Arial" w:cs="Arial"/>
        </w:rPr>
        <w:t xml:space="preserve"> 3   </w:t>
      </w:r>
    </w:p>
    <w:p w:rsidR="00971157" w:rsidRDefault="00971157" w:rsidP="00971157">
      <w:pPr>
        <w:spacing w:after="0" w:line="240" w:lineRule="auto"/>
        <w:rPr>
          <w:rFonts w:ascii="Arial" w:hAnsi="Arial" w:cs="Arial"/>
        </w:rPr>
      </w:pPr>
      <w:r w:rsidRPr="00971157">
        <w:rPr>
          <w:rFonts w:ascii="Arial" w:hAnsi="Arial" w:cs="Arial"/>
        </w:rPr>
        <w:t xml:space="preserve">7019900 </w:t>
      </w:r>
      <w:proofErr w:type="spellStart"/>
      <w:r w:rsidRPr="00971157">
        <w:rPr>
          <w:rFonts w:ascii="Arial" w:hAnsi="Arial" w:cs="Arial"/>
        </w:rPr>
        <w:t>Israel</w:t>
      </w:r>
      <w:proofErr w:type="spellEnd"/>
      <w:r w:rsidRPr="00971157">
        <w:rPr>
          <w:rFonts w:ascii="Arial" w:hAnsi="Arial" w:cs="Arial"/>
        </w:rPr>
        <w:t xml:space="preserve">  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</w:p>
    <w:p w:rsidR="00971157" w:rsidRPr="00971157" w:rsidRDefault="00971157" w:rsidP="00971157">
      <w:pPr>
        <w:spacing w:after="0" w:line="240" w:lineRule="auto"/>
        <w:rPr>
          <w:rFonts w:ascii="Arial" w:hAnsi="Arial" w:cs="Arial"/>
          <w:b/>
        </w:rPr>
      </w:pPr>
      <w:proofErr w:type="spellStart"/>
      <w:r w:rsidRPr="00971157">
        <w:rPr>
          <w:rFonts w:ascii="Arial" w:hAnsi="Arial" w:cs="Arial"/>
          <w:b/>
        </w:rPr>
        <w:t>Zhejiang</w:t>
      </w:r>
      <w:proofErr w:type="spellEnd"/>
      <w:r w:rsidRPr="00971157">
        <w:rPr>
          <w:rFonts w:ascii="Arial" w:hAnsi="Arial" w:cs="Arial"/>
          <w:b/>
        </w:rPr>
        <w:t xml:space="preserve"> Science and Technology Department (ZSTD)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r w:rsidRPr="00971157">
        <w:rPr>
          <w:rFonts w:ascii="Arial" w:hAnsi="Arial" w:cs="Arial"/>
        </w:rPr>
        <w:t xml:space="preserve">212 </w:t>
      </w:r>
      <w:proofErr w:type="spellStart"/>
      <w:r w:rsidRPr="00971157">
        <w:rPr>
          <w:rFonts w:ascii="Arial" w:hAnsi="Arial" w:cs="Arial"/>
        </w:rPr>
        <w:t>Wen’er</w:t>
      </w:r>
      <w:proofErr w:type="spellEnd"/>
      <w:r w:rsidRPr="00971157">
        <w:rPr>
          <w:rFonts w:ascii="Arial" w:hAnsi="Arial" w:cs="Arial"/>
        </w:rPr>
        <w:t xml:space="preserve">  </w:t>
      </w:r>
      <w:proofErr w:type="spellStart"/>
      <w:r w:rsidRPr="00971157">
        <w:rPr>
          <w:rFonts w:ascii="Arial" w:hAnsi="Arial" w:cs="Arial"/>
        </w:rPr>
        <w:t>Road</w:t>
      </w:r>
      <w:proofErr w:type="spellEnd"/>
      <w:r w:rsidRPr="00971157">
        <w:rPr>
          <w:rFonts w:ascii="Arial" w:hAnsi="Arial" w:cs="Arial"/>
        </w:rPr>
        <w:t xml:space="preserve">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proofErr w:type="gramStart"/>
      <w:r w:rsidRPr="00971157">
        <w:rPr>
          <w:rFonts w:ascii="Arial" w:hAnsi="Arial" w:cs="Arial"/>
        </w:rPr>
        <w:t xml:space="preserve">310006  </w:t>
      </w:r>
      <w:proofErr w:type="spellStart"/>
      <w:r w:rsidRPr="00971157">
        <w:rPr>
          <w:rFonts w:ascii="Arial" w:hAnsi="Arial" w:cs="Arial"/>
        </w:rPr>
        <w:t>Hangzhou</w:t>
      </w:r>
      <w:proofErr w:type="spellEnd"/>
      <w:proofErr w:type="gramEnd"/>
      <w:r w:rsidRPr="00971157">
        <w:rPr>
          <w:rFonts w:ascii="Arial" w:hAnsi="Arial" w:cs="Arial"/>
        </w:rPr>
        <w:t xml:space="preserve"> </w:t>
      </w:r>
    </w:p>
    <w:p w:rsidR="00971157" w:rsidRPr="00971157" w:rsidRDefault="00971157" w:rsidP="00971157">
      <w:pPr>
        <w:spacing w:after="0" w:line="240" w:lineRule="auto"/>
        <w:rPr>
          <w:rFonts w:ascii="Arial" w:hAnsi="Arial" w:cs="Arial"/>
        </w:rPr>
      </w:pPr>
      <w:proofErr w:type="spellStart"/>
      <w:r w:rsidRPr="00971157">
        <w:rPr>
          <w:rFonts w:ascii="Arial" w:hAnsi="Arial" w:cs="Arial"/>
        </w:rPr>
        <w:t>China</w:t>
      </w:r>
      <w:proofErr w:type="spellEnd"/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</w:p>
    <w:p w:rsidR="0067312A" w:rsidRPr="0067312A" w:rsidRDefault="0067312A" w:rsidP="0067312A">
      <w:pPr>
        <w:spacing w:after="0" w:line="240" w:lineRule="auto"/>
        <w:rPr>
          <w:rFonts w:ascii="Arial" w:hAnsi="Arial" w:cs="Arial"/>
          <w:b/>
        </w:rPr>
      </w:pPr>
      <w:proofErr w:type="spellStart"/>
      <w:r w:rsidRPr="0067312A">
        <w:rPr>
          <w:rFonts w:ascii="Arial" w:hAnsi="Arial" w:cs="Arial"/>
          <w:b/>
        </w:rPr>
        <w:t>Jiangsu</w:t>
      </w:r>
      <w:proofErr w:type="spellEnd"/>
      <w:r w:rsidRPr="0067312A">
        <w:rPr>
          <w:rFonts w:ascii="Arial" w:hAnsi="Arial" w:cs="Arial"/>
          <w:b/>
        </w:rPr>
        <w:t xml:space="preserve"> </w:t>
      </w:r>
      <w:proofErr w:type="spellStart"/>
      <w:r w:rsidRPr="0067312A">
        <w:rPr>
          <w:rFonts w:ascii="Arial" w:hAnsi="Arial" w:cs="Arial"/>
          <w:b/>
        </w:rPr>
        <w:t>Provincial</w:t>
      </w:r>
      <w:proofErr w:type="spellEnd"/>
      <w:r w:rsidRPr="0067312A">
        <w:rPr>
          <w:rFonts w:ascii="Arial" w:hAnsi="Arial" w:cs="Arial"/>
          <w:b/>
        </w:rPr>
        <w:t xml:space="preserve"> Department </w:t>
      </w:r>
      <w:proofErr w:type="spellStart"/>
      <w:r w:rsidRPr="0067312A">
        <w:rPr>
          <w:rFonts w:ascii="Arial" w:hAnsi="Arial" w:cs="Arial"/>
          <w:b/>
        </w:rPr>
        <w:t>of</w:t>
      </w:r>
      <w:proofErr w:type="spellEnd"/>
      <w:r w:rsidRPr="0067312A">
        <w:rPr>
          <w:rFonts w:ascii="Arial" w:hAnsi="Arial" w:cs="Arial"/>
          <w:b/>
        </w:rPr>
        <w:t xml:space="preserve"> Science and Technology (JSTD)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r w:rsidRPr="0067312A">
        <w:rPr>
          <w:rFonts w:ascii="Arial" w:hAnsi="Arial" w:cs="Arial"/>
        </w:rPr>
        <w:t xml:space="preserve">39 </w:t>
      </w:r>
      <w:proofErr w:type="spellStart"/>
      <w:r w:rsidRPr="0067312A">
        <w:rPr>
          <w:rFonts w:ascii="Arial" w:hAnsi="Arial" w:cs="Arial"/>
        </w:rPr>
        <w:t>Beijing</w:t>
      </w:r>
      <w:proofErr w:type="spellEnd"/>
      <w:r w:rsidRPr="0067312A">
        <w:rPr>
          <w:rFonts w:ascii="Arial" w:hAnsi="Arial" w:cs="Arial"/>
        </w:rPr>
        <w:t xml:space="preserve"> </w:t>
      </w:r>
      <w:proofErr w:type="spellStart"/>
      <w:r w:rsidRPr="0067312A">
        <w:rPr>
          <w:rFonts w:ascii="Arial" w:hAnsi="Arial" w:cs="Arial"/>
        </w:rPr>
        <w:t>Dong</w:t>
      </w:r>
      <w:proofErr w:type="spellEnd"/>
      <w:r w:rsidRPr="0067312A">
        <w:rPr>
          <w:rFonts w:ascii="Arial" w:hAnsi="Arial" w:cs="Arial"/>
        </w:rPr>
        <w:t xml:space="preserve"> </w:t>
      </w:r>
      <w:proofErr w:type="spellStart"/>
      <w:r w:rsidRPr="0067312A">
        <w:rPr>
          <w:rFonts w:ascii="Arial" w:hAnsi="Arial" w:cs="Arial"/>
        </w:rPr>
        <w:t>Lu</w:t>
      </w:r>
      <w:proofErr w:type="spellEnd"/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proofErr w:type="spellStart"/>
      <w:r w:rsidRPr="0067312A">
        <w:rPr>
          <w:rFonts w:ascii="Arial" w:hAnsi="Arial" w:cs="Arial"/>
        </w:rPr>
        <w:t>Nanjing</w:t>
      </w:r>
      <w:proofErr w:type="spellEnd"/>
      <w:r w:rsidRPr="0067312A">
        <w:rPr>
          <w:rFonts w:ascii="Arial" w:hAnsi="Arial" w:cs="Arial"/>
        </w:rPr>
        <w:t xml:space="preserve"> 210008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proofErr w:type="spellStart"/>
      <w:r w:rsidRPr="0067312A">
        <w:rPr>
          <w:rFonts w:ascii="Arial" w:hAnsi="Arial" w:cs="Arial"/>
        </w:rPr>
        <w:t>Jiangsu</w:t>
      </w:r>
      <w:proofErr w:type="spellEnd"/>
    </w:p>
    <w:p w:rsidR="0067312A" w:rsidRPr="004C44E1" w:rsidRDefault="0067312A" w:rsidP="0067312A">
      <w:pPr>
        <w:spacing w:after="0" w:line="240" w:lineRule="auto"/>
        <w:rPr>
          <w:rFonts w:ascii="Arial" w:hAnsi="Arial" w:cs="Arial"/>
        </w:rPr>
      </w:pPr>
    </w:p>
    <w:p w:rsidR="0067312A" w:rsidRPr="0067312A" w:rsidRDefault="0067312A" w:rsidP="0067312A">
      <w:pPr>
        <w:spacing w:after="0" w:line="240" w:lineRule="auto"/>
        <w:rPr>
          <w:rFonts w:ascii="Arial" w:hAnsi="Arial" w:cs="Arial"/>
          <w:b/>
        </w:rPr>
      </w:pPr>
      <w:r w:rsidRPr="0067312A">
        <w:rPr>
          <w:rFonts w:ascii="Arial" w:hAnsi="Arial" w:cs="Arial"/>
          <w:b/>
        </w:rPr>
        <w:t xml:space="preserve">Ministry </w:t>
      </w:r>
      <w:proofErr w:type="spellStart"/>
      <w:r w:rsidRPr="0067312A">
        <w:rPr>
          <w:rFonts w:ascii="Arial" w:hAnsi="Arial" w:cs="Arial"/>
          <w:b/>
        </w:rPr>
        <w:t>of</w:t>
      </w:r>
      <w:proofErr w:type="spellEnd"/>
      <w:r w:rsidRPr="0067312A">
        <w:rPr>
          <w:rFonts w:ascii="Arial" w:hAnsi="Arial" w:cs="Arial"/>
          <w:b/>
        </w:rPr>
        <w:t xml:space="preserve"> Science and Technology (MOST)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r w:rsidRPr="0067312A">
        <w:rPr>
          <w:rFonts w:ascii="Arial" w:hAnsi="Arial" w:cs="Arial"/>
        </w:rPr>
        <w:t xml:space="preserve">106, Sec. 2, </w:t>
      </w:r>
      <w:proofErr w:type="spellStart"/>
      <w:r w:rsidRPr="0067312A">
        <w:rPr>
          <w:rFonts w:ascii="Arial" w:hAnsi="Arial" w:cs="Arial"/>
        </w:rPr>
        <w:t>Heping</w:t>
      </w:r>
      <w:proofErr w:type="spellEnd"/>
      <w:r w:rsidRPr="0067312A">
        <w:rPr>
          <w:rFonts w:ascii="Arial" w:hAnsi="Arial" w:cs="Arial"/>
        </w:rPr>
        <w:t xml:space="preserve"> E. </w:t>
      </w:r>
      <w:proofErr w:type="spellStart"/>
      <w:r w:rsidRPr="0067312A">
        <w:rPr>
          <w:rFonts w:ascii="Arial" w:hAnsi="Arial" w:cs="Arial"/>
        </w:rPr>
        <w:t>Rd</w:t>
      </w:r>
      <w:proofErr w:type="spellEnd"/>
      <w:r w:rsidRPr="0067312A">
        <w:rPr>
          <w:rFonts w:ascii="Arial" w:hAnsi="Arial" w:cs="Arial"/>
        </w:rPr>
        <w:t>.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proofErr w:type="spellStart"/>
      <w:r w:rsidRPr="0067312A">
        <w:rPr>
          <w:rFonts w:ascii="Arial" w:hAnsi="Arial" w:cs="Arial"/>
        </w:rPr>
        <w:t>Taipei</w:t>
      </w:r>
      <w:proofErr w:type="spellEnd"/>
      <w:r w:rsidRPr="0067312A">
        <w:rPr>
          <w:rFonts w:ascii="Arial" w:hAnsi="Arial" w:cs="Arial"/>
        </w:rPr>
        <w:t xml:space="preserve"> 10622</w:t>
      </w:r>
    </w:p>
    <w:p w:rsidR="0067312A" w:rsidRPr="0067312A" w:rsidRDefault="0067312A" w:rsidP="0067312A">
      <w:pPr>
        <w:spacing w:after="0" w:line="240" w:lineRule="auto"/>
        <w:rPr>
          <w:rFonts w:ascii="Arial" w:hAnsi="Arial" w:cs="Arial"/>
        </w:rPr>
      </w:pPr>
      <w:proofErr w:type="spellStart"/>
      <w:r w:rsidRPr="0067312A">
        <w:rPr>
          <w:rFonts w:ascii="Arial" w:hAnsi="Arial" w:cs="Arial"/>
        </w:rPr>
        <w:t>Taiwan</w:t>
      </w:r>
      <w:proofErr w:type="spellEnd"/>
    </w:p>
    <w:p w:rsidR="00385CCF" w:rsidRDefault="00385CCF" w:rsidP="00F07C6D">
      <w:pPr>
        <w:spacing w:after="0" w:line="240" w:lineRule="auto"/>
        <w:jc w:val="both"/>
        <w:rPr>
          <w:rFonts w:ascii="Arial" w:hAnsi="Arial" w:cs="Arial"/>
        </w:rPr>
      </w:pPr>
    </w:p>
    <w:p w:rsidR="00286B0D" w:rsidRDefault="00286B0D" w:rsidP="00F07C6D">
      <w:pPr>
        <w:spacing w:after="0" w:line="240" w:lineRule="auto"/>
        <w:jc w:val="both"/>
        <w:rPr>
          <w:rFonts w:ascii="Arial" w:hAnsi="Arial" w:cs="Arial"/>
        </w:rPr>
      </w:pPr>
    </w:p>
    <w:p w:rsidR="00286B0D" w:rsidRPr="004C44E1" w:rsidRDefault="00286B0D" w:rsidP="00F07C6D">
      <w:pPr>
        <w:spacing w:after="0" w:line="240" w:lineRule="auto"/>
        <w:jc w:val="both"/>
        <w:rPr>
          <w:rFonts w:ascii="Arial" w:hAnsi="Arial" w:cs="Arial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</w:p>
    <w:p w:rsidR="00F07C6D" w:rsidRDefault="00F07C6D" w:rsidP="00F07C6D">
      <w:p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  <w:bCs/>
          <w:u w:val="single"/>
        </w:rPr>
        <w:t>Soutěžní lhůta pro výzvu:</w:t>
      </w:r>
      <w:r w:rsidRPr="004C44E1">
        <w:rPr>
          <w:rFonts w:ascii="Arial" w:hAnsi="Arial" w:cs="Arial"/>
        </w:rPr>
        <w:t xml:space="preserve">  </w:t>
      </w:r>
      <w:proofErr w:type="gramStart"/>
      <w:r w:rsidR="00971157">
        <w:rPr>
          <w:rFonts w:ascii="Arial" w:hAnsi="Arial" w:cs="Arial"/>
        </w:rPr>
        <w:t>7.6.2018</w:t>
      </w:r>
      <w:proofErr w:type="gramEnd"/>
      <w:r w:rsidR="00385CCF" w:rsidRPr="004C44E1">
        <w:rPr>
          <w:rFonts w:ascii="Arial" w:hAnsi="Arial" w:cs="Arial"/>
        </w:rPr>
        <w:t xml:space="preserve"> – </w:t>
      </w:r>
      <w:r w:rsidR="00971157">
        <w:rPr>
          <w:rFonts w:ascii="Arial" w:hAnsi="Arial" w:cs="Arial"/>
        </w:rPr>
        <w:t>7.8.2018</w:t>
      </w:r>
      <w:r w:rsidR="00286B0D">
        <w:rPr>
          <w:rFonts w:ascii="Arial" w:hAnsi="Arial" w:cs="Arial"/>
        </w:rPr>
        <w:t xml:space="preserve"> </w:t>
      </w:r>
    </w:p>
    <w:p w:rsidR="00286B0D" w:rsidRPr="004C44E1" w:rsidRDefault="00286B0D" w:rsidP="00F07C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  <w:bCs/>
          <w:u w:val="single"/>
        </w:rPr>
        <w:t>Hodnoticí lhůta:</w:t>
      </w:r>
      <w:r w:rsidRPr="004C44E1">
        <w:rPr>
          <w:rFonts w:ascii="Arial" w:hAnsi="Arial" w:cs="Arial"/>
          <w:bCs/>
        </w:rPr>
        <w:t xml:space="preserve"> </w:t>
      </w:r>
      <w:r w:rsidR="00971157">
        <w:rPr>
          <w:rFonts w:ascii="Arial" w:hAnsi="Arial" w:cs="Arial"/>
          <w:bCs/>
        </w:rPr>
        <w:t>8. 8. 2018 – 30</w:t>
      </w:r>
      <w:r w:rsidRPr="004C44E1">
        <w:rPr>
          <w:rFonts w:ascii="Arial" w:hAnsi="Arial" w:cs="Arial"/>
          <w:bCs/>
        </w:rPr>
        <w:t xml:space="preserve">. </w:t>
      </w:r>
      <w:r w:rsidR="00971157">
        <w:rPr>
          <w:rFonts w:ascii="Arial" w:hAnsi="Arial" w:cs="Arial"/>
          <w:bCs/>
        </w:rPr>
        <w:t>11. 2018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  <w:u w:val="single"/>
        </w:rPr>
        <w:t>Doba řešení projektů:</w:t>
      </w:r>
      <w:r w:rsidRPr="004C44E1">
        <w:rPr>
          <w:rFonts w:ascii="Arial" w:hAnsi="Arial" w:cs="Arial"/>
        </w:rPr>
        <w:tab/>
      </w:r>
      <w:r w:rsidR="002B530A">
        <w:rPr>
          <w:rFonts w:ascii="Arial" w:hAnsi="Arial" w:cs="Arial"/>
        </w:rPr>
        <w:t>Termín zahájení – nejdříve 1. 12. 2018</w:t>
      </w:r>
      <w:r w:rsidRPr="004C44E1">
        <w:rPr>
          <w:rFonts w:ascii="Arial" w:hAnsi="Arial" w:cs="Arial"/>
        </w:rPr>
        <w:t xml:space="preserve">, nejzazší termín pro začátek </w:t>
      </w:r>
      <w:r w:rsidR="004C44E1">
        <w:rPr>
          <w:rFonts w:ascii="Arial" w:hAnsi="Arial" w:cs="Arial"/>
        </w:rPr>
        <w:tab/>
      </w:r>
      <w:r w:rsidR="004C44E1">
        <w:rPr>
          <w:rFonts w:ascii="Arial" w:hAnsi="Arial" w:cs="Arial"/>
        </w:rPr>
        <w:tab/>
      </w:r>
      <w:r w:rsidR="004C44E1">
        <w:rPr>
          <w:rFonts w:ascii="Arial" w:hAnsi="Arial" w:cs="Arial"/>
        </w:rPr>
        <w:tab/>
      </w:r>
      <w:r w:rsidR="004C44E1">
        <w:rPr>
          <w:rFonts w:ascii="Arial" w:hAnsi="Arial" w:cs="Arial"/>
        </w:rPr>
        <w:tab/>
      </w:r>
      <w:r w:rsidRPr="004C44E1">
        <w:rPr>
          <w:rFonts w:ascii="Arial" w:hAnsi="Arial" w:cs="Arial"/>
        </w:rPr>
        <w:t>řešení p</w:t>
      </w:r>
      <w:r w:rsidR="002B530A">
        <w:rPr>
          <w:rFonts w:ascii="Arial" w:hAnsi="Arial" w:cs="Arial"/>
        </w:rPr>
        <w:t>rojektu je 1. června 2019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</w:rPr>
        <w:tab/>
      </w:r>
      <w:r w:rsidRPr="004C44E1">
        <w:rPr>
          <w:rFonts w:ascii="Arial" w:hAnsi="Arial" w:cs="Arial"/>
        </w:rPr>
        <w:tab/>
      </w:r>
      <w:r w:rsidRPr="004C44E1">
        <w:rPr>
          <w:rFonts w:ascii="Arial" w:hAnsi="Arial" w:cs="Arial"/>
        </w:rPr>
        <w:tab/>
      </w:r>
      <w:r w:rsidRPr="004C44E1">
        <w:rPr>
          <w:rFonts w:ascii="Arial" w:hAnsi="Arial" w:cs="Arial"/>
        </w:rPr>
        <w:tab/>
        <w:t>Délka</w:t>
      </w:r>
      <w:r w:rsidR="002B530A">
        <w:rPr>
          <w:rFonts w:ascii="Arial" w:hAnsi="Arial" w:cs="Arial"/>
        </w:rPr>
        <w:t xml:space="preserve"> řešení - min. 12 měsíců, max. 3</w:t>
      </w:r>
      <w:r w:rsidRPr="004C44E1">
        <w:rPr>
          <w:rFonts w:ascii="Arial" w:hAnsi="Arial" w:cs="Arial"/>
        </w:rPr>
        <w:t>6 měsíců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</w:rPr>
        <w:tab/>
      </w:r>
      <w:r w:rsidRPr="004C44E1">
        <w:rPr>
          <w:rFonts w:ascii="Arial" w:hAnsi="Arial" w:cs="Arial"/>
        </w:rPr>
        <w:tab/>
      </w:r>
      <w:r w:rsidRPr="004C44E1">
        <w:rPr>
          <w:rFonts w:ascii="Arial" w:hAnsi="Arial" w:cs="Arial"/>
        </w:rPr>
        <w:tab/>
      </w:r>
      <w:r w:rsidRPr="004C44E1">
        <w:rPr>
          <w:rFonts w:ascii="Arial" w:hAnsi="Arial" w:cs="Arial"/>
        </w:rPr>
        <w:tab/>
        <w:t xml:space="preserve">Nejzazší termín </w:t>
      </w:r>
      <w:r w:rsidR="002B530A">
        <w:rPr>
          <w:rFonts w:ascii="Arial" w:hAnsi="Arial" w:cs="Arial"/>
        </w:rPr>
        <w:t>ukončení projektu – 31. 12. 2021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7C6D" w:rsidRPr="004C44E1" w:rsidRDefault="00F07C6D" w:rsidP="00F07C6D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  <w:u w:val="single"/>
        </w:rPr>
        <w:t>Uchazeči:</w:t>
      </w:r>
      <w:r w:rsidRPr="004C44E1">
        <w:rPr>
          <w:rFonts w:ascii="Arial" w:hAnsi="Arial" w:cs="Arial"/>
          <w:b/>
        </w:rPr>
        <w:tab/>
        <w:t>podniky</w:t>
      </w:r>
      <w:r w:rsidR="004C44E1">
        <w:rPr>
          <w:rFonts w:ascii="Arial" w:hAnsi="Arial" w:cs="Arial"/>
          <w:b/>
        </w:rPr>
        <w:t xml:space="preserve"> </w:t>
      </w:r>
      <w:r w:rsidRPr="004C44E1">
        <w:rPr>
          <w:rFonts w:ascii="Arial" w:hAnsi="Arial" w:cs="Arial"/>
        </w:rPr>
        <w:t>(projekt mohou řešit samostatně nebo ve spolupráci s dalšími účastníky a prokáží schopnost projekt spolufinancovat z neveřejných zdrojů)</w:t>
      </w:r>
    </w:p>
    <w:p w:rsidR="00F07C6D" w:rsidRPr="004C44E1" w:rsidRDefault="00F07C6D" w:rsidP="00F07C6D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4C44E1">
        <w:rPr>
          <w:rFonts w:ascii="Arial" w:hAnsi="Arial" w:cs="Arial"/>
        </w:rPr>
        <w:tab/>
      </w:r>
      <w:r w:rsidR="004C44E1">
        <w:rPr>
          <w:rFonts w:ascii="Arial" w:hAnsi="Arial" w:cs="Arial"/>
          <w:b/>
        </w:rPr>
        <w:t xml:space="preserve">VO </w:t>
      </w:r>
      <w:r w:rsidRPr="004C44E1">
        <w:rPr>
          <w:rFonts w:ascii="Arial" w:hAnsi="Arial" w:cs="Arial"/>
        </w:rPr>
        <w:t xml:space="preserve">(řeší projekt ve spolupráci s dalšími uchazeči a prokáží schopnost projekt spolufinancovat z neveřejných zdrojů, VO </w:t>
      </w:r>
      <w:r w:rsidRPr="004C44E1">
        <w:rPr>
          <w:rFonts w:ascii="Arial" w:hAnsi="Arial" w:cs="Arial"/>
          <w:b/>
          <w:caps/>
          <w:u w:val="single"/>
        </w:rPr>
        <w:t>M</w:t>
      </w:r>
      <w:r w:rsidR="00385CCF" w:rsidRPr="004C44E1">
        <w:rPr>
          <w:rFonts w:ascii="Arial" w:hAnsi="Arial" w:cs="Arial"/>
          <w:b/>
          <w:caps/>
          <w:u w:val="single"/>
        </w:rPr>
        <w:t xml:space="preserve">ůže </w:t>
      </w:r>
      <w:r w:rsidRPr="004C44E1">
        <w:rPr>
          <w:rFonts w:ascii="Arial" w:hAnsi="Arial" w:cs="Arial"/>
          <w:b/>
          <w:u w:val="single"/>
        </w:rPr>
        <w:t>BÝT</w:t>
      </w:r>
      <w:r w:rsidRPr="004C44E1">
        <w:rPr>
          <w:rFonts w:ascii="Arial" w:hAnsi="Arial" w:cs="Arial"/>
        </w:rPr>
        <w:t xml:space="preserve"> uchazečem o podporu</w:t>
      </w:r>
      <w:r w:rsidR="00385CCF" w:rsidRPr="004C44E1">
        <w:rPr>
          <w:rFonts w:ascii="Arial" w:hAnsi="Arial" w:cs="Arial"/>
        </w:rPr>
        <w:t xml:space="preserve"> pouze v případě</w:t>
      </w:r>
      <w:r w:rsidRPr="004C44E1">
        <w:rPr>
          <w:rFonts w:ascii="Arial" w:hAnsi="Arial" w:cs="Arial"/>
        </w:rPr>
        <w:t>,</w:t>
      </w:r>
      <w:r w:rsidR="00385CCF" w:rsidRPr="004C44E1">
        <w:rPr>
          <w:rFonts w:ascii="Arial" w:hAnsi="Arial" w:cs="Arial"/>
        </w:rPr>
        <w:t xml:space="preserve"> že je mezi uchazeči projektu alespoň jeden podnik se sídlem v ČR</w:t>
      </w:r>
      <w:r w:rsidRPr="004C44E1">
        <w:rPr>
          <w:rFonts w:ascii="Arial" w:hAnsi="Arial" w:cs="Arial"/>
        </w:rPr>
        <w:t>.</w:t>
      </w:r>
    </w:p>
    <w:p w:rsidR="00075155" w:rsidRPr="004C44E1" w:rsidRDefault="00075155" w:rsidP="00F07C6D">
      <w:pPr>
        <w:spacing w:after="0" w:line="240" w:lineRule="auto"/>
        <w:ind w:left="1418" w:hanging="1418"/>
        <w:jc w:val="both"/>
        <w:rPr>
          <w:rFonts w:ascii="Arial" w:hAnsi="Arial" w:cs="Arial"/>
          <w:b/>
        </w:rPr>
      </w:pPr>
    </w:p>
    <w:p w:rsidR="00075155" w:rsidRPr="004C44E1" w:rsidRDefault="00075155" w:rsidP="00F07C6D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</w:rPr>
        <w:t>V souladu s pravidly výzvy není dalším účastníkem zahraniční partner.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</w:p>
    <w:p w:rsidR="002B530A" w:rsidRPr="002B530A" w:rsidRDefault="00F07C6D" w:rsidP="002B530A">
      <w:pPr>
        <w:spacing w:after="0" w:line="240" w:lineRule="auto"/>
        <w:jc w:val="both"/>
        <w:rPr>
          <w:rFonts w:ascii="Arial" w:hAnsi="Arial" w:cs="Arial"/>
          <w:b/>
        </w:rPr>
      </w:pPr>
      <w:r w:rsidRPr="004C44E1">
        <w:rPr>
          <w:rFonts w:ascii="Arial" w:hAnsi="Arial" w:cs="Arial"/>
          <w:b/>
        </w:rPr>
        <w:t>Hlavním uchazečem může být pouze podnik</w:t>
      </w:r>
      <w:r w:rsidR="00075155" w:rsidRPr="004C44E1">
        <w:rPr>
          <w:rFonts w:ascii="Arial" w:hAnsi="Arial" w:cs="Arial"/>
          <w:b/>
        </w:rPr>
        <w:t xml:space="preserve"> bez omezení jeho velikosti</w:t>
      </w:r>
      <w:r w:rsidR="002B530A">
        <w:rPr>
          <w:rFonts w:ascii="Arial" w:hAnsi="Arial" w:cs="Arial"/>
          <w:b/>
        </w:rPr>
        <w:t xml:space="preserve"> (</w:t>
      </w:r>
      <w:r w:rsidR="002B530A" w:rsidRPr="002B530A">
        <w:rPr>
          <w:rFonts w:ascii="Arial" w:hAnsi="Arial" w:cs="Arial"/>
          <w:b/>
        </w:rPr>
        <w:t>Výjimk</w:t>
      </w:r>
      <w:r w:rsidR="009E4F6B">
        <w:rPr>
          <w:rFonts w:ascii="Arial" w:hAnsi="Arial" w:cs="Arial"/>
          <w:b/>
        </w:rPr>
        <w:t>a</w:t>
      </w:r>
      <w:r w:rsidR="002B530A" w:rsidRPr="002B530A">
        <w:rPr>
          <w:rFonts w:ascii="Arial" w:hAnsi="Arial" w:cs="Arial"/>
          <w:b/>
        </w:rPr>
        <w:t>:</w:t>
      </w:r>
      <w:r w:rsidR="002B530A">
        <w:rPr>
          <w:rFonts w:ascii="Arial" w:hAnsi="Arial" w:cs="Arial"/>
          <w:b/>
        </w:rPr>
        <w:t xml:space="preserve"> s</w:t>
      </w:r>
      <w:r w:rsidR="002B530A" w:rsidRPr="002B530A">
        <w:rPr>
          <w:rFonts w:ascii="Arial" w:hAnsi="Arial" w:cs="Arial"/>
          <w:b/>
        </w:rPr>
        <w:t xml:space="preserve">polupráce s partnerskou </w:t>
      </w:r>
      <w:r w:rsidR="002B530A">
        <w:rPr>
          <w:rFonts w:ascii="Arial" w:hAnsi="Arial" w:cs="Arial"/>
          <w:b/>
        </w:rPr>
        <w:t xml:space="preserve">německou </w:t>
      </w:r>
      <w:r w:rsidR="002B530A" w:rsidRPr="002B530A">
        <w:rPr>
          <w:rFonts w:ascii="Arial" w:hAnsi="Arial" w:cs="Arial"/>
          <w:b/>
        </w:rPr>
        <w:t xml:space="preserve">agenturou BMBF, kde musí být na české straně alespoň 1 malý nebo </w:t>
      </w:r>
    </w:p>
    <w:p w:rsidR="00F07C6D" w:rsidRPr="004C44E1" w:rsidRDefault="002B530A" w:rsidP="002B530A">
      <w:pPr>
        <w:spacing w:after="0" w:line="240" w:lineRule="auto"/>
        <w:jc w:val="both"/>
        <w:rPr>
          <w:rFonts w:ascii="Arial" w:hAnsi="Arial" w:cs="Arial"/>
          <w:b/>
        </w:rPr>
      </w:pPr>
      <w:r w:rsidRPr="002B530A">
        <w:rPr>
          <w:rFonts w:ascii="Arial" w:hAnsi="Arial" w:cs="Arial"/>
          <w:b/>
        </w:rPr>
        <w:t>střední podnik nebo podnik do</w:t>
      </w:r>
      <w:r>
        <w:rPr>
          <w:rFonts w:ascii="Arial" w:hAnsi="Arial" w:cs="Arial"/>
          <w:b/>
        </w:rPr>
        <w:t xml:space="preserve"> </w:t>
      </w:r>
      <w:r w:rsidRPr="002B530A">
        <w:rPr>
          <w:rFonts w:ascii="Arial" w:hAnsi="Arial" w:cs="Arial"/>
          <w:b/>
        </w:rPr>
        <w:t>1000 zaměstnanců.</w:t>
      </w:r>
      <w:r w:rsidR="009E4F6B">
        <w:rPr>
          <w:rFonts w:ascii="Arial" w:hAnsi="Arial" w:cs="Arial"/>
          <w:b/>
        </w:rPr>
        <w:t>)</w:t>
      </w:r>
    </w:p>
    <w:p w:rsidR="00F07C6D" w:rsidRPr="004C44E1" w:rsidRDefault="00F07C6D" w:rsidP="00F07C6D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</w:p>
    <w:p w:rsidR="00075155" w:rsidRPr="00075155" w:rsidRDefault="00F07C6D" w:rsidP="00075155">
      <w:pPr>
        <w:rPr>
          <w:rFonts w:ascii="Arial" w:hAnsi="Arial" w:cs="Arial"/>
        </w:rPr>
      </w:pPr>
      <w:r w:rsidRPr="004C44E1">
        <w:rPr>
          <w:rFonts w:ascii="Arial" w:hAnsi="Arial" w:cs="Arial"/>
          <w:b/>
          <w:u w:val="single"/>
        </w:rPr>
        <w:t>Zahraniční partneři:</w:t>
      </w:r>
      <w:r w:rsidRPr="004C44E1">
        <w:rPr>
          <w:rFonts w:ascii="Arial" w:hAnsi="Arial" w:cs="Arial"/>
        </w:rPr>
        <w:tab/>
      </w:r>
      <w:r w:rsidR="00075155" w:rsidRPr="004C44E1">
        <w:rPr>
          <w:rFonts w:ascii="Arial" w:hAnsi="Arial" w:cs="Arial"/>
        </w:rPr>
        <w:t xml:space="preserve">Na každém </w:t>
      </w:r>
      <w:r w:rsidR="00075155" w:rsidRPr="00075155">
        <w:rPr>
          <w:rFonts w:ascii="Arial" w:hAnsi="Arial" w:cs="Arial"/>
        </w:rPr>
        <w:t>projektu</w:t>
      </w:r>
      <w:r w:rsidR="00075155" w:rsidRPr="004C44E1">
        <w:rPr>
          <w:rFonts w:ascii="Arial" w:hAnsi="Arial" w:cs="Arial"/>
        </w:rPr>
        <w:t xml:space="preserve"> </w:t>
      </w:r>
      <w:r w:rsidR="00075155" w:rsidRPr="00075155">
        <w:rPr>
          <w:rFonts w:ascii="Arial" w:hAnsi="Arial" w:cs="Arial"/>
        </w:rPr>
        <w:t xml:space="preserve">se musí podílet alespoň jeden zahraniční partner, který má sídlo v jedné z uvedených lokalit - v Korejské republice, ve Vietnamské socialistické republice, </w:t>
      </w:r>
      <w:r w:rsidR="002B530A">
        <w:rPr>
          <w:rFonts w:ascii="Arial" w:hAnsi="Arial" w:cs="Arial"/>
        </w:rPr>
        <w:t xml:space="preserve">ve Spolkové republice Německo, ve Státě Izrael, </w:t>
      </w:r>
      <w:r w:rsidR="00075155" w:rsidRPr="00075155">
        <w:rPr>
          <w:rFonts w:ascii="Arial" w:hAnsi="Arial" w:cs="Arial"/>
        </w:rPr>
        <w:t xml:space="preserve">v čínských lokalitách </w:t>
      </w:r>
      <w:proofErr w:type="spellStart"/>
      <w:r w:rsidR="00075155" w:rsidRPr="00075155">
        <w:rPr>
          <w:rFonts w:ascii="Arial" w:hAnsi="Arial" w:cs="Arial"/>
        </w:rPr>
        <w:t>Če-tiang</w:t>
      </w:r>
      <w:proofErr w:type="spellEnd"/>
      <w:r w:rsidR="00075155" w:rsidRPr="00075155">
        <w:rPr>
          <w:rFonts w:ascii="Arial" w:hAnsi="Arial" w:cs="Arial"/>
        </w:rPr>
        <w:t xml:space="preserve"> (</w:t>
      </w:r>
      <w:proofErr w:type="spellStart"/>
      <w:r w:rsidR="00075155" w:rsidRPr="00075155">
        <w:rPr>
          <w:rFonts w:ascii="Arial" w:hAnsi="Arial" w:cs="Arial"/>
        </w:rPr>
        <w:t>Zhejiang</w:t>
      </w:r>
      <w:proofErr w:type="spellEnd"/>
      <w:r w:rsidR="00075155" w:rsidRPr="00075155">
        <w:rPr>
          <w:rFonts w:ascii="Arial" w:hAnsi="Arial" w:cs="Arial"/>
        </w:rPr>
        <w:t xml:space="preserve">) nebo </w:t>
      </w:r>
      <w:proofErr w:type="spellStart"/>
      <w:r w:rsidR="00075155" w:rsidRPr="00075155">
        <w:rPr>
          <w:rFonts w:ascii="Arial" w:hAnsi="Arial" w:cs="Arial"/>
        </w:rPr>
        <w:t>Ťiang-su</w:t>
      </w:r>
      <w:proofErr w:type="spellEnd"/>
      <w:r w:rsidR="00075155" w:rsidRPr="00075155">
        <w:rPr>
          <w:rFonts w:ascii="Arial" w:hAnsi="Arial" w:cs="Arial"/>
        </w:rPr>
        <w:t xml:space="preserve"> (</w:t>
      </w:r>
      <w:proofErr w:type="spellStart"/>
      <w:r w:rsidR="00075155" w:rsidRPr="00075155">
        <w:rPr>
          <w:rFonts w:ascii="Arial" w:hAnsi="Arial" w:cs="Arial"/>
        </w:rPr>
        <w:t>Jiangsu</w:t>
      </w:r>
      <w:proofErr w:type="spellEnd"/>
      <w:r w:rsidR="00075155" w:rsidRPr="00075155">
        <w:rPr>
          <w:rFonts w:ascii="Arial" w:hAnsi="Arial" w:cs="Arial"/>
        </w:rPr>
        <w:t>) a na Tchaj-wanu (</w:t>
      </w:r>
      <w:proofErr w:type="spellStart"/>
      <w:r w:rsidR="00075155" w:rsidRPr="00075155">
        <w:rPr>
          <w:rFonts w:ascii="Arial" w:hAnsi="Arial" w:cs="Arial"/>
        </w:rPr>
        <w:t>Taiwan</w:t>
      </w:r>
      <w:proofErr w:type="spellEnd"/>
      <w:r w:rsidR="00075155" w:rsidRPr="00075155">
        <w:rPr>
          <w:rFonts w:ascii="Arial" w:hAnsi="Arial" w:cs="Arial"/>
        </w:rPr>
        <w:t>).</w:t>
      </w:r>
    </w:p>
    <w:p w:rsidR="00F07C6D" w:rsidRPr="004C44E1" w:rsidRDefault="00F07C6D" w:rsidP="000751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</w:rPr>
        <w:t>Finanční náklady zahraničních partnerů nejsou součástí způsobilých nákladů projektu</w:t>
      </w:r>
      <w:r w:rsidR="00075155" w:rsidRPr="004C44E1">
        <w:rPr>
          <w:rFonts w:ascii="Arial" w:hAnsi="Arial" w:cs="Arial"/>
        </w:rPr>
        <w:t xml:space="preserve"> z pohledu práva veřejné podpory</w:t>
      </w:r>
      <w:r w:rsidRPr="004C44E1">
        <w:rPr>
          <w:rFonts w:ascii="Arial" w:hAnsi="Arial" w:cs="Arial"/>
        </w:rPr>
        <w:t xml:space="preserve">. 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7C6D" w:rsidRDefault="00F07C6D" w:rsidP="00F07C6D">
      <w:p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  <w:u w:val="single"/>
        </w:rPr>
        <w:t>Maximální částka finanční podpory vynaložená na jeden projekt na ce</w:t>
      </w:r>
      <w:r w:rsidR="001C6A74" w:rsidRPr="004C44E1">
        <w:rPr>
          <w:rFonts w:ascii="Arial" w:hAnsi="Arial" w:cs="Arial"/>
          <w:b/>
          <w:u w:val="single"/>
        </w:rPr>
        <w:t>lou dobu řešení se omezuje na 2</w:t>
      </w:r>
      <w:r w:rsidR="002B530A">
        <w:rPr>
          <w:rFonts w:ascii="Arial" w:hAnsi="Arial" w:cs="Arial"/>
          <w:b/>
          <w:u w:val="single"/>
        </w:rPr>
        <w:t>5</w:t>
      </w:r>
      <w:r w:rsidRPr="004C44E1">
        <w:rPr>
          <w:rFonts w:ascii="Arial" w:hAnsi="Arial" w:cs="Arial"/>
          <w:b/>
          <w:u w:val="single"/>
        </w:rPr>
        <w:t xml:space="preserve"> mil. Kč.</w:t>
      </w:r>
      <w:r w:rsidRPr="004C44E1">
        <w:rPr>
          <w:rFonts w:ascii="Arial" w:hAnsi="Arial" w:cs="Arial"/>
        </w:rPr>
        <w:t xml:space="preserve"> </w:t>
      </w:r>
    </w:p>
    <w:p w:rsidR="002B530A" w:rsidRPr="004C44E1" w:rsidRDefault="002B530A" w:rsidP="00F07C6D">
      <w:pPr>
        <w:spacing w:after="0" w:line="240" w:lineRule="auto"/>
        <w:jc w:val="both"/>
        <w:rPr>
          <w:rFonts w:ascii="Arial" w:hAnsi="Arial" w:cs="Arial"/>
        </w:rPr>
      </w:pPr>
    </w:p>
    <w:p w:rsidR="00D6140A" w:rsidRPr="004C44E1" w:rsidRDefault="00F07C6D" w:rsidP="00F07C6D">
      <w:pPr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  <w:u w:val="single"/>
        </w:rPr>
        <w:t>Max. povolená míra podpory je 74 % celkových uznaných nákladů.</w:t>
      </w:r>
      <w:r w:rsidRPr="004C44E1">
        <w:rPr>
          <w:rFonts w:ascii="Arial" w:hAnsi="Arial" w:cs="Arial"/>
        </w:rPr>
        <w:t xml:space="preserve"> (Min. podíl je 26 %, které musí hlavní příjemce a další účastníci společně vynaložit na dofinancování projektu</w:t>
      </w:r>
      <w:r w:rsidR="001C6A74" w:rsidRPr="004C44E1">
        <w:rPr>
          <w:rFonts w:ascii="Arial" w:hAnsi="Arial" w:cs="Arial"/>
        </w:rPr>
        <w:t xml:space="preserve"> z neveřejných zdrojů</w:t>
      </w:r>
      <w:r w:rsidRPr="004C44E1">
        <w:rPr>
          <w:rFonts w:ascii="Arial" w:hAnsi="Arial" w:cs="Arial"/>
        </w:rPr>
        <w:t xml:space="preserve">. </w:t>
      </w:r>
    </w:p>
    <w:p w:rsidR="00F07C6D" w:rsidRPr="004C44E1" w:rsidRDefault="00305BAD" w:rsidP="00F07C6D">
      <w:pPr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  <w:b/>
          <w:u w:val="single"/>
        </w:rPr>
        <w:t>Očekávané</w:t>
      </w:r>
      <w:r w:rsidR="00F07C6D" w:rsidRPr="004C44E1">
        <w:rPr>
          <w:rFonts w:ascii="Arial" w:hAnsi="Arial" w:cs="Arial"/>
          <w:b/>
          <w:u w:val="single"/>
        </w:rPr>
        <w:t xml:space="preserve"> výsledky projektů (v každém návrhu projektu povinný minimálně jeden): </w:t>
      </w:r>
    </w:p>
    <w:p w:rsidR="00F07C6D" w:rsidRPr="004C44E1" w:rsidRDefault="00F07C6D" w:rsidP="00F07C6D">
      <w:pPr>
        <w:pStyle w:val="Default"/>
        <w:numPr>
          <w:ilvl w:val="0"/>
          <w:numId w:val="13"/>
        </w:numPr>
        <w:spacing w:after="3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 xml:space="preserve">patent </w:t>
      </w:r>
    </w:p>
    <w:p w:rsidR="00F07C6D" w:rsidRPr="004C44E1" w:rsidRDefault="00F07C6D" w:rsidP="00F07C6D">
      <w:pPr>
        <w:pStyle w:val="Default"/>
        <w:numPr>
          <w:ilvl w:val="0"/>
          <w:numId w:val="13"/>
        </w:numPr>
        <w:spacing w:after="3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>poloprovoz, ověřená technologie</w:t>
      </w:r>
    </w:p>
    <w:p w:rsidR="00F07C6D" w:rsidRPr="004C44E1" w:rsidRDefault="00F07C6D" w:rsidP="00F07C6D">
      <w:pPr>
        <w:pStyle w:val="Default"/>
        <w:numPr>
          <w:ilvl w:val="0"/>
          <w:numId w:val="13"/>
        </w:numPr>
        <w:spacing w:after="3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 xml:space="preserve">software </w:t>
      </w:r>
    </w:p>
    <w:p w:rsidR="00F07C6D" w:rsidRPr="004C44E1" w:rsidRDefault="00F07C6D" w:rsidP="00F07C6D">
      <w:pPr>
        <w:pStyle w:val="Default"/>
        <w:numPr>
          <w:ilvl w:val="0"/>
          <w:numId w:val="13"/>
        </w:numPr>
        <w:spacing w:after="3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 xml:space="preserve">výsledky s právní ochranou – užitný vzor, průmyslový vzor </w:t>
      </w:r>
    </w:p>
    <w:p w:rsidR="00F07C6D" w:rsidRPr="004C44E1" w:rsidRDefault="00F07C6D" w:rsidP="00F07C6D">
      <w:pPr>
        <w:pStyle w:val="Default"/>
        <w:numPr>
          <w:ilvl w:val="0"/>
          <w:numId w:val="13"/>
        </w:numPr>
        <w:spacing w:after="3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 xml:space="preserve">technicky realizované výsledky - prototyp, funkční vzorek </w:t>
      </w:r>
    </w:p>
    <w:p w:rsidR="00F07C6D" w:rsidRPr="004C44E1" w:rsidRDefault="00F07C6D" w:rsidP="00F07C6D">
      <w:pPr>
        <w:pStyle w:val="Default"/>
        <w:numPr>
          <w:ilvl w:val="0"/>
          <w:numId w:val="13"/>
        </w:numPr>
        <w:spacing w:after="3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 xml:space="preserve">certifikovaná metodika </w:t>
      </w:r>
    </w:p>
    <w:p w:rsidR="00F07C6D" w:rsidRPr="004C44E1" w:rsidRDefault="00F07C6D" w:rsidP="00F07C6D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C44E1">
        <w:rPr>
          <w:sz w:val="22"/>
          <w:szCs w:val="22"/>
        </w:rPr>
        <w:t>(pro úplnost - Odrůda, plemeno, léčebný postup, památkový postup, specializovaná mapa s odborným obsahem)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7C6D" w:rsidRPr="004C44E1" w:rsidRDefault="00F07C6D" w:rsidP="00F07C6D">
      <w:pPr>
        <w:jc w:val="both"/>
        <w:rPr>
          <w:rFonts w:ascii="Arial" w:hAnsi="Arial" w:cs="Arial"/>
        </w:rPr>
      </w:pPr>
      <w:r w:rsidRPr="004C44E1">
        <w:rPr>
          <w:rFonts w:ascii="Arial" w:hAnsi="Arial" w:cs="Arial"/>
          <w:b/>
          <w:u w:val="single"/>
        </w:rPr>
        <w:t>Způsobilé a uznané náklady:</w:t>
      </w:r>
      <w:r w:rsidRPr="004C44E1">
        <w:rPr>
          <w:rFonts w:ascii="Arial" w:hAnsi="Arial" w:cs="Arial"/>
        </w:rPr>
        <w:t xml:space="preserve"> </w:t>
      </w:r>
    </w:p>
    <w:p w:rsidR="00F07C6D" w:rsidRPr="004C44E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b/>
          <w:sz w:val="22"/>
          <w:szCs w:val="22"/>
        </w:rPr>
      </w:pPr>
      <w:r w:rsidRPr="004C44E1">
        <w:rPr>
          <w:b/>
          <w:sz w:val="22"/>
          <w:szCs w:val="22"/>
        </w:rPr>
        <w:t xml:space="preserve">Osobní náklady </w:t>
      </w:r>
      <w:r w:rsidR="00305BAD" w:rsidRPr="004C44E1">
        <w:rPr>
          <w:b/>
          <w:sz w:val="22"/>
          <w:szCs w:val="22"/>
        </w:rPr>
        <w:t>bez stipendií</w:t>
      </w:r>
    </w:p>
    <w:p w:rsidR="00F07C6D" w:rsidRPr="004C44E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sz w:val="22"/>
          <w:szCs w:val="22"/>
        </w:rPr>
      </w:pPr>
      <w:r w:rsidRPr="004C44E1">
        <w:rPr>
          <w:b/>
          <w:sz w:val="22"/>
          <w:szCs w:val="22"/>
        </w:rPr>
        <w:t>Subdodávky</w:t>
      </w:r>
      <w:r w:rsidRPr="004C44E1">
        <w:rPr>
          <w:sz w:val="22"/>
          <w:szCs w:val="22"/>
        </w:rPr>
        <w:t xml:space="preserve"> (vzniklé v přímé souvislosti s řešením projektu – přenesení části výzkumné činnosti projektu na dodavatele. Dodavatelem nesmí být člen řešitelského týmu ani jiný </w:t>
      </w:r>
      <w:r w:rsidRPr="004C44E1">
        <w:rPr>
          <w:sz w:val="22"/>
          <w:szCs w:val="22"/>
        </w:rPr>
        <w:lastRenderedPageBreak/>
        <w:t>zaměstnanec příjemce nebo osoba spojená s příjemcem. Výše subdodávek je omezena na 20% z celkových uznaných nákladů všech účastníků projektu za celou dobru řešení projektu)</w:t>
      </w:r>
    </w:p>
    <w:p w:rsidR="00F07C6D" w:rsidRPr="004C44E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b/>
          <w:sz w:val="22"/>
          <w:szCs w:val="22"/>
        </w:rPr>
      </w:pPr>
      <w:r w:rsidRPr="004C44E1">
        <w:rPr>
          <w:b/>
          <w:sz w:val="22"/>
          <w:szCs w:val="22"/>
        </w:rPr>
        <w:t>Ostatní přímé náklady</w:t>
      </w:r>
    </w:p>
    <w:p w:rsidR="00F07C6D" w:rsidRPr="004C44E1" w:rsidRDefault="00F07C6D" w:rsidP="00F07C6D">
      <w:pPr>
        <w:pStyle w:val="Default"/>
        <w:spacing w:after="30"/>
        <w:ind w:left="720" w:firstLine="696"/>
        <w:jc w:val="both"/>
        <w:rPr>
          <w:sz w:val="22"/>
          <w:szCs w:val="22"/>
        </w:rPr>
      </w:pPr>
      <w:r w:rsidRPr="004C44E1">
        <w:rPr>
          <w:sz w:val="22"/>
          <w:szCs w:val="22"/>
        </w:rPr>
        <w:t>Ochrana práv duševního vlastnictví</w:t>
      </w:r>
    </w:p>
    <w:p w:rsidR="00F07C6D" w:rsidRPr="004C44E1" w:rsidRDefault="00F07C6D" w:rsidP="00F07C6D">
      <w:pPr>
        <w:pStyle w:val="Default"/>
        <w:spacing w:after="30"/>
        <w:ind w:left="72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ab/>
        <w:t>Další provozní náklady</w:t>
      </w:r>
    </w:p>
    <w:p w:rsidR="00F07C6D" w:rsidRPr="004C44E1" w:rsidRDefault="00F07C6D" w:rsidP="00F07C6D">
      <w:pPr>
        <w:pStyle w:val="Default"/>
        <w:spacing w:after="30"/>
        <w:ind w:left="72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ab/>
        <w:t>Náklady na provoz, opravy a údržbu</w:t>
      </w:r>
    </w:p>
    <w:p w:rsidR="00F07C6D" w:rsidRPr="004C44E1" w:rsidRDefault="00F07C6D" w:rsidP="00F07C6D">
      <w:pPr>
        <w:pStyle w:val="Default"/>
        <w:spacing w:after="30"/>
        <w:ind w:left="72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ab/>
        <w:t>Část ročních odpisů dlouhodobého majetku</w:t>
      </w:r>
    </w:p>
    <w:p w:rsidR="00F07C6D" w:rsidRPr="004C44E1" w:rsidRDefault="00F07C6D" w:rsidP="004C44E1">
      <w:pPr>
        <w:pStyle w:val="Default"/>
        <w:spacing w:after="30"/>
        <w:ind w:left="72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ab/>
        <w:t>Cestovní náklady</w:t>
      </w:r>
      <w:r w:rsidRPr="004C44E1">
        <w:rPr>
          <w:sz w:val="22"/>
          <w:szCs w:val="22"/>
        </w:rPr>
        <w:tab/>
      </w:r>
    </w:p>
    <w:p w:rsidR="00F07C6D" w:rsidRPr="004C44E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sz w:val="22"/>
          <w:szCs w:val="22"/>
        </w:rPr>
      </w:pPr>
      <w:r w:rsidRPr="004C44E1">
        <w:rPr>
          <w:b/>
          <w:sz w:val="22"/>
          <w:szCs w:val="22"/>
        </w:rPr>
        <w:t xml:space="preserve">Nepřímé náklady </w:t>
      </w:r>
      <w:r w:rsidRPr="004C44E1">
        <w:rPr>
          <w:sz w:val="22"/>
          <w:szCs w:val="22"/>
        </w:rPr>
        <w:t>– „</w:t>
      </w:r>
      <w:proofErr w:type="spellStart"/>
      <w:r w:rsidRPr="004C44E1">
        <w:rPr>
          <w:sz w:val="22"/>
          <w:szCs w:val="22"/>
        </w:rPr>
        <w:t>fullcost</w:t>
      </w:r>
      <w:proofErr w:type="spellEnd"/>
      <w:r w:rsidRPr="004C44E1">
        <w:rPr>
          <w:sz w:val="22"/>
          <w:szCs w:val="22"/>
        </w:rPr>
        <w:t>“ nebo „</w:t>
      </w:r>
      <w:proofErr w:type="spellStart"/>
      <w:r w:rsidRPr="004C44E1">
        <w:rPr>
          <w:sz w:val="22"/>
          <w:szCs w:val="22"/>
        </w:rPr>
        <w:t>flat</w:t>
      </w:r>
      <w:proofErr w:type="spellEnd"/>
      <w:r w:rsidRPr="004C44E1">
        <w:rPr>
          <w:sz w:val="22"/>
          <w:szCs w:val="22"/>
        </w:rPr>
        <w:t xml:space="preserve"> </w:t>
      </w:r>
      <w:proofErr w:type="spellStart"/>
      <w:r w:rsidRPr="004C44E1">
        <w:rPr>
          <w:sz w:val="22"/>
          <w:szCs w:val="22"/>
        </w:rPr>
        <w:t>rate</w:t>
      </w:r>
      <w:proofErr w:type="spellEnd"/>
      <w:r w:rsidRPr="004C44E1">
        <w:rPr>
          <w:sz w:val="22"/>
          <w:szCs w:val="22"/>
        </w:rPr>
        <w:t>“, kdy je povoleno max. 20% ze součtu skutečně vykázaných osobních nákladů a ostatních přímých nákladů příjemce v příslušném roce.</w:t>
      </w:r>
    </w:p>
    <w:p w:rsidR="00F07C6D" w:rsidRPr="004C44E1" w:rsidRDefault="00F07C6D" w:rsidP="00F07C6D">
      <w:pPr>
        <w:pStyle w:val="Default"/>
        <w:spacing w:after="30"/>
        <w:ind w:left="360"/>
        <w:jc w:val="both"/>
        <w:rPr>
          <w:b/>
          <w:sz w:val="22"/>
          <w:szCs w:val="22"/>
        </w:rPr>
      </w:pPr>
    </w:p>
    <w:p w:rsidR="00F07C6D" w:rsidRPr="004C44E1" w:rsidRDefault="00F07C6D" w:rsidP="004C44E1">
      <w:pPr>
        <w:pStyle w:val="Default"/>
        <w:spacing w:after="30"/>
        <w:jc w:val="both"/>
        <w:rPr>
          <w:sz w:val="22"/>
          <w:szCs w:val="22"/>
        </w:rPr>
      </w:pPr>
      <w:r w:rsidRPr="004C44E1">
        <w:rPr>
          <w:sz w:val="22"/>
          <w:szCs w:val="22"/>
        </w:rPr>
        <w:t xml:space="preserve">Více ke způsobilým nákladům ve Všeobecných podmínkách </w:t>
      </w:r>
      <w:r w:rsidR="004C44E1" w:rsidRPr="004C44E1">
        <w:rPr>
          <w:sz w:val="22"/>
          <w:szCs w:val="22"/>
        </w:rPr>
        <w:t>dle ZD nejsou způsobilé investice a stipendia</w:t>
      </w:r>
      <w:r w:rsidRPr="004C44E1">
        <w:rPr>
          <w:sz w:val="22"/>
          <w:szCs w:val="22"/>
        </w:rPr>
        <w:t>.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  <w:b/>
          <w:u w:val="single"/>
        </w:rPr>
        <w:t>Přílohy:</w:t>
      </w:r>
    </w:p>
    <w:p w:rsidR="00F07C6D" w:rsidRPr="004C44E1" w:rsidRDefault="00F07C6D" w:rsidP="00F07C6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</w:rPr>
        <w:t>Čestné prohlášení za uchazeče/</w:t>
      </w:r>
      <w:proofErr w:type="spellStart"/>
      <w:r w:rsidRPr="004C44E1">
        <w:rPr>
          <w:rFonts w:ascii="Arial" w:hAnsi="Arial" w:cs="Arial"/>
        </w:rPr>
        <w:t>Sworn</w:t>
      </w:r>
      <w:proofErr w:type="spellEnd"/>
      <w:r w:rsidRPr="004C44E1">
        <w:rPr>
          <w:rFonts w:ascii="Arial" w:hAnsi="Arial" w:cs="Arial"/>
        </w:rPr>
        <w:t xml:space="preserve"> </w:t>
      </w:r>
      <w:proofErr w:type="spellStart"/>
      <w:r w:rsidRPr="004C44E1">
        <w:rPr>
          <w:rFonts w:ascii="Arial" w:hAnsi="Arial" w:cs="Arial"/>
        </w:rPr>
        <w:t>statement</w:t>
      </w:r>
      <w:proofErr w:type="spellEnd"/>
      <w:r w:rsidRPr="004C44E1">
        <w:rPr>
          <w:rFonts w:ascii="Arial" w:hAnsi="Arial" w:cs="Arial"/>
        </w:rPr>
        <w:t xml:space="preserve"> </w:t>
      </w:r>
      <w:proofErr w:type="spellStart"/>
      <w:r w:rsidRPr="004C44E1">
        <w:rPr>
          <w:rFonts w:ascii="Arial" w:hAnsi="Arial" w:cs="Arial"/>
        </w:rPr>
        <w:t>of</w:t>
      </w:r>
      <w:proofErr w:type="spellEnd"/>
      <w:r w:rsidRPr="004C44E1">
        <w:rPr>
          <w:rFonts w:ascii="Arial" w:hAnsi="Arial" w:cs="Arial"/>
        </w:rPr>
        <w:t xml:space="preserve"> </w:t>
      </w:r>
      <w:proofErr w:type="spellStart"/>
      <w:r w:rsidRPr="004C44E1">
        <w:rPr>
          <w:rFonts w:ascii="Arial" w:hAnsi="Arial" w:cs="Arial"/>
        </w:rPr>
        <w:t>the</w:t>
      </w:r>
      <w:proofErr w:type="spellEnd"/>
      <w:r w:rsidRPr="004C44E1">
        <w:rPr>
          <w:rFonts w:ascii="Arial" w:hAnsi="Arial" w:cs="Arial"/>
        </w:rPr>
        <w:t xml:space="preserve"> </w:t>
      </w:r>
      <w:proofErr w:type="spellStart"/>
      <w:r w:rsidRPr="004C44E1">
        <w:rPr>
          <w:rFonts w:ascii="Arial" w:hAnsi="Arial" w:cs="Arial"/>
        </w:rPr>
        <w:t>applicant</w:t>
      </w:r>
      <w:proofErr w:type="spellEnd"/>
    </w:p>
    <w:p w:rsidR="00F07C6D" w:rsidRPr="004C44E1" w:rsidRDefault="00075155" w:rsidP="00F07C6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</w:rPr>
        <w:t>„</w:t>
      </w:r>
      <w:proofErr w:type="spellStart"/>
      <w:r w:rsidR="00F07C6D" w:rsidRPr="004C44E1">
        <w:rPr>
          <w:rFonts w:ascii="Arial" w:hAnsi="Arial" w:cs="Arial"/>
        </w:rPr>
        <w:t>Common</w:t>
      </w:r>
      <w:proofErr w:type="spellEnd"/>
      <w:r w:rsidR="00F07C6D" w:rsidRPr="004C44E1">
        <w:rPr>
          <w:rFonts w:ascii="Arial" w:hAnsi="Arial" w:cs="Arial"/>
        </w:rPr>
        <w:t xml:space="preserve"> </w:t>
      </w:r>
      <w:proofErr w:type="spellStart"/>
      <w:r w:rsidR="00F07C6D" w:rsidRPr="004C44E1">
        <w:rPr>
          <w:rFonts w:ascii="Arial" w:hAnsi="Arial" w:cs="Arial"/>
        </w:rPr>
        <w:t>proposal</w:t>
      </w:r>
      <w:proofErr w:type="spellEnd"/>
      <w:r w:rsidRPr="004C44E1">
        <w:rPr>
          <w:rFonts w:ascii="Arial" w:hAnsi="Arial" w:cs="Arial"/>
        </w:rPr>
        <w:t>“</w:t>
      </w:r>
      <w:r w:rsidR="00F07C6D" w:rsidRPr="004C44E1">
        <w:rPr>
          <w:rFonts w:ascii="Arial" w:hAnsi="Arial" w:cs="Arial"/>
        </w:rPr>
        <w:t xml:space="preserve"> (v aj</w:t>
      </w:r>
      <w:r w:rsidRPr="004C44E1">
        <w:rPr>
          <w:rFonts w:ascii="Arial" w:hAnsi="Arial" w:cs="Arial"/>
        </w:rPr>
        <w:t>, podepsaný všemi partnery projektu v ČR i zahraničí</w:t>
      </w:r>
      <w:r w:rsidR="00F07C6D" w:rsidRPr="004C44E1">
        <w:rPr>
          <w:rFonts w:ascii="Arial" w:hAnsi="Arial" w:cs="Arial"/>
        </w:rPr>
        <w:t>)</w:t>
      </w:r>
      <w:r w:rsidR="00416692" w:rsidRPr="004C44E1">
        <w:rPr>
          <w:rFonts w:ascii="Arial" w:hAnsi="Arial" w:cs="Arial"/>
        </w:rPr>
        <w:t xml:space="preserve"> </w:t>
      </w:r>
    </w:p>
    <w:p w:rsidR="00F07C6D" w:rsidRPr="004C44E1" w:rsidRDefault="00F07C6D" w:rsidP="00F07C6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4C44E1">
        <w:rPr>
          <w:rFonts w:ascii="Arial" w:hAnsi="Arial" w:cs="Arial"/>
        </w:rPr>
        <w:t>Pre-existinent</w:t>
      </w:r>
      <w:proofErr w:type="spellEnd"/>
      <w:r w:rsidRPr="004C44E1">
        <w:rPr>
          <w:rFonts w:ascii="Arial" w:hAnsi="Arial" w:cs="Arial"/>
        </w:rPr>
        <w:t xml:space="preserve"> </w:t>
      </w:r>
      <w:proofErr w:type="spellStart"/>
      <w:r w:rsidRPr="004C44E1">
        <w:rPr>
          <w:rFonts w:ascii="Arial" w:hAnsi="Arial" w:cs="Arial"/>
        </w:rPr>
        <w:t>knowledge</w:t>
      </w:r>
      <w:proofErr w:type="spellEnd"/>
      <w:r w:rsidRPr="004C44E1">
        <w:rPr>
          <w:rFonts w:ascii="Arial" w:hAnsi="Arial" w:cs="Arial"/>
        </w:rPr>
        <w:t xml:space="preserve"> – musí být dodáno před uzavřením Smlouvy o poskytnutí podpory (pokud nedodáme v návrhu, musíme dodat poté)</w:t>
      </w:r>
    </w:p>
    <w:p w:rsidR="00F07C6D" w:rsidRPr="004C44E1" w:rsidRDefault="00F07C6D" w:rsidP="00F07C6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C44E1">
        <w:rPr>
          <w:rFonts w:ascii="Arial" w:hAnsi="Arial" w:cs="Arial"/>
        </w:rPr>
        <w:t>a další přílohy dle ZD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  <w:b/>
          <w:u w:val="single"/>
        </w:rPr>
        <w:t xml:space="preserve">Elektronická přihláška na adrese: </w:t>
      </w:r>
    </w:p>
    <w:p w:rsidR="00F07C6D" w:rsidRDefault="00286B0D" w:rsidP="00F07C6D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FC2FC1" w:rsidRPr="00DF0258">
          <w:rPr>
            <w:rStyle w:val="Hypertextovodkaz"/>
            <w:rFonts w:ascii="Arial" w:hAnsi="Arial" w:cs="Arial"/>
          </w:rPr>
          <w:t>https://ista.tacr.cz/ISTA/action/Login/?actionId=11974727990633821&amp;step=0&amp;ts=1528725969435&amp;hash=r6SEEBnEfr+mPx+qreC+4g==&amp;nbl=true&amp;actionId=1982484109813264&amp;ts=1488979048677&amp;hash=J9YD+cklH0n06hUCYekMqA==&amp;nbl=true&amp;uselastresult=true</w:t>
        </w:r>
      </w:hyperlink>
    </w:p>
    <w:p w:rsidR="00FC2FC1" w:rsidRPr="004C44E1" w:rsidRDefault="00FC2FC1" w:rsidP="00F07C6D">
      <w:pPr>
        <w:spacing w:after="0" w:line="240" w:lineRule="auto"/>
        <w:jc w:val="both"/>
        <w:rPr>
          <w:rFonts w:ascii="Arial" w:hAnsi="Arial" w:cs="Arial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  <w:b/>
          <w:u w:val="single"/>
        </w:rPr>
        <w:t xml:space="preserve">Více informací včetně zadávací dokumentace, vzorů příloh atd. získáte zde: </w:t>
      </w:r>
    </w:p>
    <w:p w:rsidR="00F07C6D" w:rsidRDefault="00286B0D" w:rsidP="00F07C6D">
      <w:pPr>
        <w:spacing w:after="0" w:line="240" w:lineRule="auto"/>
        <w:jc w:val="both"/>
      </w:pPr>
      <w:hyperlink r:id="rId9" w:history="1">
        <w:r w:rsidR="00FC2FC1" w:rsidRPr="00DF0258">
          <w:rPr>
            <w:rStyle w:val="Hypertextovodkaz"/>
          </w:rPr>
          <w:t>https://www.tacr.cz/index.php/cz/programy/program-delta/sesta-verejna-soutez.html</w:t>
        </w:r>
      </w:hyperlink>
    </w:p>
    <w:p w:rsidR="00FC2FC1" w:rsidRPr="004C44E1" w:rsidRDefault="00FC2FC1" w:rsidP="00F07C6D">
      <w:pPr>
        <w:spacing w:after="0" w:line="240" w:lineRule="auto"/>
        <w:jc w:val="both"/>
        <w:rPr>
          <w:rFonts w:ascii="Arial" w:hAnsi="Arial" w:cs="Arial"/>
          <w:b/>
          <w:color w:val="00B0F0"/>
        </w:rPr>
      </w:pP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  <w:b/>
          <w:u w:val="single"/>
        </w:rPr>
        <w:t>Výsledky veřejné soutěže budou zveřejněny do 3</w:t>
      </w:r>
      <w:r w:rsidR="00FC2FC1">
        <w:rPr>
          <w:rFonts w:ascii="Arial" w:hAnsi="Arial" w:cs="Arial"/>
          <w:b/>
          <w:u w:val="single"/>
        </w:rPr>
        <w:t>0</w:t>
      </w:r>
      <w:r w:rsidRPr="004C44E1">
        <w:rPr>
          <w:rFonts w:ascii="Arial" w:hAnsi="Arial" w:cs="Arial"/>
          <w:b/>
          <w:u w:val="single"/>
        </w:rPr>
        <w:t xml:space="preserve">. </w:t>
      </w:r>
      <w:r w:rsidR="00FC2FC1">
        <w:rPr>
          <w:rFonts w:ascii="Arial" w:hAnsi="Arial" w:cs="Arial"/>
          <w:b/>
          <w:u w:val="single"/>
        </w:rPr>
        <w:t>11. 2018</w:t>
      </w:r>
      <w:r w:rsidRPr="004C44E1">
        <w:rPr>
          <w:rFonts w:ascii="Arial" w:hAnsi="Arial" w:cs="Arial"/>
          <w:b/>
          <w:u w:val="single"/>
        </w:rPr>
        <w:t xml:space="preserve"> na stránkách TAČR.</w:t>
      </w:r>
    </w:p>
    <w:p w:rsidR="00F07C6D" w:rsidRPr="004C44E1" w:rsidRDefault="00F07C6D" w:rsidP="00F07C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7C6D" w:rsidRPr="004C44E1" w:rsidRDefault="00F07C6D" w:rsidP="00F07C6D">
      <w:pPr>
        <w:spacing w:after="0" w:line="240" w:lineRule="auto"/>
        <w:jc w:val="right"/>
        <w:rPr>
          <w:rFonts w:ascii="Arial" w:hAnsi="Arial" w:cs="Arial"/>
        </w:rPr>
      </w:pPr>
    </w:p>
    <w:p w:rsidR="00F07C6D" w:rsidRPr="004C44E1" w:rsidRDefault="00F07C6D" w:rsidP="00F07C6D">
      <w:pPr>
        <w:spacing w:after="0" w:line="240" w:lineRule="auto"/>
        <w:jc w:val="right"/>
        <w:rPr>
          <w:rFonts w:ascii="Arial" w:hAnsi="Arial" w:cs="Arial"/>
        </w:rPr>
      </w:pPr>
    </w:p>
    <w:p w:rsidR="00F07C6D" w:rsidRPr="004C44E1" w:rsidRDefault="00F07C6D" w:rsidP="00F07C6D">
      <w:pPr>
        <w:spacing w:after="0" w:line="240" w:lineRule="auto"/>
        <w:jc w:val="right"/>
        <w:rPr>
          <w:rFonts w:ascii="Arial" w:hAnsi="Arial" w:cs="Arial"/>
        </w:rPr>
      </w:pPr>
      <w:r w:rsidRPr="004C44E1">
        <w:rPr>
          <w:rFonts w:ascii="Arial" w:hAnsi="Arial" w:cs="Arial"/>
        </w:rPr>
        <w:t xml:space="preserve">Zpracovala v Liberci dne </w:t>
      </w:r>
      <w:r w:rsidR="00FC2FC1">
        <w:rPr>
          <w:rFonts w:ascii="Arial" w:hAnsi="Arial" w:cs="Arial"/>
        </w:rPr>
        <w:t>11</w:t>
      </w:r>
      <w:r w:rsidRPr="004C44E1">
        <w:rPr>
          <w:rFonts w:ascii="Arial" w:hAnsi="Arial" w:cs="Arial"/>
        </w:rPr>
        <w:t>. 6. 201</w:t>
      </w:r>
      <w:r w:rsidR="00FC2FC1">
        <w:rPr>
          <w:rFonts w:ascii="Arial" w:hAnsi="Arial" w:cs="Arial"/>
        </w:rPr>
        <w:t>8</w:t>
      </w:r>
      <w:r w:rsidRPr="004C44E1">
        <w:rPr>
          <w:rFonts w:ascii="Arial" w:hAnsi="Arial" w:cs="Arial"/>
        </w:rPr>
        <w:t xml:space="preserve">: Ing. Markéta </w:t>
      </w:r>
      <w:r w:rsidR="00FC2FC1">
        <w:rPr>
          <w:rFonts w:ascii="Arial" w:hAnsi="Arial" w:cs="Arial"/>
        </w:rPr>
        <w:t>Pánková</w:t>
      </w:r>
    </w:p>
    <w:p w:rsidR="00F07C6D" w:rsidRPr="00782D2F" w:rsidRDefault="00F07C6D" w:rsidP="00F07C6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4C44E1">
        <w:rPr>
          <w:rFonts w:ascii="Arial" w:hAnsi="Arial" w:cs="Arial"/>
        </w:rPr>
        <w:t xml:space="preserve">Kontakt: </w:t>
      </w:r>
      <w:proofErr w:type="spellStart"/>
      <w:r w:rsidRPr="004C44E1">
        <w:rPr>
          <w:rFonts w:ascii="Arial" w:hAnsi="Arial" w:cs="Arial"/>
        </w:rPr>
        <w:t>marketa.</w:t>
      </w:r>
      <w:r w:rsidR="00FC2FC1">
        <w:rPr>
          <w:rFonts w:ascii="Arial" w:hAnsi="Arial" w:cs="Arial"/>
        </w:rPr>
        <w:t>pankova</w:t>
      </w:r>
      <w:proofErr w:type="spellEnd"/>
      <w:r w:rsidRPr="004C44E1">
        <w:rPr>
          <w:rFonts w:ascii="Arial" w:hAnsi="Arial" w:cs="Arial"/>
          <w:lang w:val="en-US"/>
        </w:rPr>
        <w:t>@</w:t>
      </w:r>
      <w:proofErr w:type="spellStart"/>
      <w:r w:rsidRPr="004C44E1">
        <w:rPr>
          <w:rFonts w:ascii="Arial" w:hAnsi="Arial" w:cs="Arial"/>
          <w:lang w:val="en-US"/>
        </w:rPr>
        <w:t>tul.c</w:t>
      </w:r>
      <w:proofErr w:type="spellEnd"/>
      <w:r w:rsidRPr="004C44E1">
        <w:rPr>
          <w:rFonts w:ascii="Arial" w:hAnsi="Arial" w:cs="Arial"/>
        </w:rPr>
        <w:t>z</w:t>
      </w:r>
    </w:p>
    <w:p w:rsidR="008B23A7" w:rsidRPr="00F07C6D" w:rsidRDefault="008B23A7" w:rsidP="00F07C6D"/>
    <w:sectPr w:rsidR="008B23A7" w:rsidRPr="00F07C6D" w:rsidSect="00411489">
      <w:headerReference w:type="default" r:id="rId10"/>
      <w:footerReference w:type="default" r:id="rId11"/>
      <w:pgSz w:w="11906" w:h="16838" w:code="9"/>
      <w:pgMar w:top="1588" w:right="1134" w:bottom="851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AF" w:rsidRPr="00D91740" w:rsidRDefault="00834FAF" w:rsidP="00D91740">
      <w:r>
        <w:separator/>
      </w:r>
    </w:p>
  </w:endnote>
  <w:endnote w:type="continuationSeparator" w:id="0">
    <w:p w:rsidR="00834FAF" w:rsidRPr="00D91740" w:rsidRDefault="00834FA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FDD1A" wp14:editId="08222FC6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AF" w:rsidRPr="00D91740" w:rsidRDefault="00834FAF" w:rsidP="00D91740">
      <w:r>
        <w:separator/>
      </w:r>
    </w:p>
  </w:footnote>
  <w:footnote w:type="continuationSeparator" w:id="0">
    <w:p w:rsidR="00834FAF" w:rsidRPr="00D91740" w:rsidRDefault="00834FA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994067" wp14:editId="214887D6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AE5"/>
    <w:multiLevelType w:val="hybridMultilevel"/>
    <w:tmpl w:val="B0204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678D9"/>
    <w:multiLevelType w:val="hybridMultilevel"/>
    <w:tmpl w:val="DA245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84509"/>
    <w:multiLevelType w:val="hybridMultilevel"/>
    <w:tmpl w:val="67E42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0"/>
    <w:rsid w:val="00016D7E"/>
    <w:rsid w:val="00020671"/>
    <w:rsid w:val="0002342B"/>
    <w:rsid w:val="00026717"/>
    <w:rsid w:val="000306B7"/>
    <w:rsid w:val="00037E8B"/>
    <w:rsid w:val="00075155"/>
    <w:rsid w:val="000C73BA"/>
    <w:rsid w:val="000D5F6F"/>
    <w:rsid w:val="000F1B08"/>
    <w:rsid w:val="00105D30"/>
    <w:rsid w:val="001472E5"/>
    <w:rsid w:val="001771A5"/>
    <w:rsid w:val="001903D8"/>
    <w:rsid w:val="00197647"/>
    <w:rsid w:val="001A21D5"/>
    <w:rsid w:val="001A5FEB"/>
    <w:rsid w:val="001B4405"/>
    <w:rsid w:val="001C6A74"/>
    <w:rsid w:val="001D0688"/>
    <w:rsid w:val="001E574E"/>
    <w:rsid w:val="0021770A"/>
    <w:rsid w:val="00253CFA"/>
    <w:rsid w:val="0027079A"/>
    <w:rsid w:val="00285B2C"/>
    <w:rsid w:val="00286B0D"/>
    <w:rsid w:val="002901B0"/>
    <w:rsid w:val="002B530A"/>
    <w:rsid w:val="002D3228"/>
    <w:rsid w:val="002F2D27"/>
    <w:rsid w:val="00305BAD"/>
    <w:rsid w:val="003102F8"/>
    <w:rsid w:val="0031128F"/>
    <w:rsid w:val="00312882"/>
    <w:rsid w:val="003534CF"/>
    <w:rsid w:val="00372720"/>
    <w:rsid w:val="003855A8"/>
    <w:rsid w:val="00385CCF"/>
    <w:rsid w:val="00392572"/>
    <w:rsid w:val="003C2732"/>
    <w:rsid w:val="003D4251"/>
    <w:rsid w:val="003E23D0"/>
    <w:rsid w:val="003F5C1D"/>
    <w:rsid w:val="00404E7E"/>
    <w:rsid w:val="00411489"/>
    <w:rsid w:val="0041455E"/>
    <w:rsid w:val="00415EDC"/>
    <w:rsid w:val="00416692"/>
    <w:rsid w:val="0047294E"/>
    <w:rsid w:val="00487237"/>
    <w:rsid w:val="004963A4"/>
    <w:rsid w:val="004C44E1"/>
    <w:rsid w:val="004D2CEC"/>
    <w:rsid w:val="004F2057"/>
    <w:rsid w:val="00501CA9"/>
    <w:rsid w:val="00520A88"/>
    <w:rsid w:val="00530490"/>
    <w:rsid w:val="00540D92"/>
    <w:rsid w:val="0054208B"/>
    <w:rsid w:val="0054513A"/>
    <w:rsid w:val="00547F33"/>
    <w:rsid w:val="005725FE"/>
    <w:rsid w:val="00581D47"/>
    <w:rsid w:val="005C195F"/>
    <w:rsid w:val="0062547B"/>
    <w:rsid w:val="00635E47"/>
    <w:rsid w:val="00651242"/>
    <w:rsid w:val="0067312A"/>
    <w:rsid w:val="00682258"/>
    <w:rsid w:val="006A2B2E"/>
    <w:rsid w:val="006A6532"/>
    <w:rsid w:val="006B2306"/>
    <w:rsid w:val="006C1248"/>
    <w:rsid w:val="00710BC1"/>
    <w:rsid w:val="0072545F"/>
    <w:rsid w:val="00727D1E"/>
    <w:rsid w:val="0073132C"/>
    <w:rsid w:val="0074099F"/>
    <w:rsid w:val="00771955"/>
    <w:rsid w:val="007733A6"/>
    <w:rsid w:val="0077643A"/>
    <w:rsid w:val="007B4977"/>
    <w:rsid w:val="007E1211"/>
    <w:rsid w:val="007E1B00"/>
    <w:rsid w:val="007E3086"/>
    <w:rsid w:val="007F0FB7"/>
    <w:rsid w:val="007F55A7"/>
    <w:rsid w:val="007F5E47"/>
    <w:rsid w:val="0081349E"/>
    <w:rsid w:val="00830E69"/>
    <w:rsid w:val="00833C7F"/>
    <w:rsid w:val="00834FAF"/>
    <w:rsid w:val="008A71A9"/>
    <w:rsid w:val="008B23A7"/>
    <w:rsid w:val="008C0752"/>
    <w:rsid w:val="008C4846"/>
    <w:rsid w:val="008C7C74"/>
    <w:rsid w:val="008F7715"/>
    <w:rsid w:val="009116C9"/>
    <w:rsid w:val="00922FAD"/>
    <w:rsid w:val="0093268F"/>
    <w:rsid w:val="009338CB"/>
    <w:rsid w:val="00935579"/>
    <w:rsid w:val="00940BBE"/>
    <w:rsid w:val="009562F4"/>
    <w:rsid w:val="00971157"/>
    <w:rsid w:val="00991063"/>
    <w:rsid w:val="009B3FFE"/>
    <w:rsid w:val="009B6FDE"/>
    <w:rsid w:val="009C3F89"/>
    <w:rsid w:val="009C4DEC"/>
    <w:rsid w:val="009E4F6B"/>
    <w:rsid w:val="009E5571"/>
    <w:rsid w:val="009F2C66"/>
    <w:rsid w:val="00A1575D"/>
    <w:rsid w:val="00A168E4"/>
    <w:rsid w:val="00A220F0"/>
    <w:rsid w:val="00A33557"/>
    <w:rsid w:val="00A43C9D"/>
    <w:rsid w:val="00A51007"/>
    <w:rsid w:val="00A67754"/>
    <w:rsid w:val="00A83757"/>
    <w:rsid w:val="00AB6EAC"/>
    <w:rsid w:val="00AC6790"/>
    <w:rsid w:val="00AE48D1"/>
    <w:rsid w:val="00B064AE"/>
    <w:rsid w:val="00B0699E"/>
    <w:rsid w:val="00B11F36"/>
    <w:rsid w:val="00B22B3F"/>
    <w:rsid w:val="00B2558D"/>
    <w:rsid w:val="00B5556A"/>
    <w:rsid w:val="00B6514D"/>
    <w:rsid w:val="00B65538"/>
    <w:rsid w:val="00B67E74"/>
    <w:rsid w:val="00B82B57"/>
    <w:rsid w:val="00B94D65"/>
    <w:rsid w:val="00BB63E5"/>
    <w:rsid w:val="00BD450D"/>
    <w:rsid w:val="00BE4CE5"/>
    <w:rsid w:val="00C23949"/>
    <w:rsid w:val="00C9715E"/>
    <w:rsid w:val="00CB430D"/>
    <w:rsid w:val="00CF1E78"/>
    <w:rsid w:val="00D2774E"/>
    <w:rsid w:val="00D5465B"/>
    <w:rsid w:val="00D54C0F"/>
    <w:rsid w:val="00D6140A"/>
    <w:rsid w:val="00D91740"/>
    <w:rsid w:val="00DA3100"/>
    <w:rsid w:val="00DF3F1D"/>
    <w:rsid w:val="00DF48E0"/>
    <w:rsid w:val="00E0357F"/>
    <w:rsid w:val="00E63C1E"/>
    <w:rsid w:val="00E76C95"/>
    <w:rsid w:val="00EB40DD"/>
    <w:rsid w:val="00EC145D"/>
    <w:rsid w:val="00F06EA0"/>
    <w:rsid w:val="00F07C6D"/>
    <w:rsid w:val="00F120AD"/>
    <w:rsid w:val="00F15FF1"/>
    <w:rsid w:val="00F21D13"/>
    <w:rsid w:val="00F227ED"/>
    <w:rsid w:val="00F47ADC"/>
    <w:rsid w:val="00F47BDF"/>
    <w:rsid w:val="00F85E8B"/>
    <w:rsid w:val="00FA3BCF"/>
    <w:rsid w:val="00FB2A8C"/>
    <w:rsid w:val="00FC2FC1"/>
    <w:rsid w:val="00FC743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30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.tacr.cz/ISTA/action/Login/?actionId=11974727990633821&amp;step=0&amp;ts=1528725969435&amp;hash=r6SEEBnEfr+mPx+qreC+4g==&amp;nbl=true&amp;actionId=1982484109813264&amp;ts=1488979048677&amp;hash=J9YD+cklH0n06hUCYekMqA==&amp;nbl=true&amp;uselastresult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cr.cz/index.php/cz/programy/program-delta/sesta-verejna-soutez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4295-9E93-49BE-941F-58D2C2B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2018-06-11T13:20:00Z</dcterms:created>
  <dcterms:modified xsi:type="dcterms:W3CDTF">2018-06-12T10:37:00Z</dcterms:modified>
</cp:coreProperties>
</file>